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5" w:rsidRDefault="00951E55" w:rsidP="00951E55">
      <w:pPr>
        <w:rPr>
          <w:b/>
          <w:bCs/>
        </w:rPr>
      </w:pPr>
      <w:bookmarkStart w:id="0" w:name="_GoBack"/>
      <w:bookmarkEnd w:id="0"/>
      <w:r>
        <w:rPr>
          <w:b/>
          <w:bCs/>
        </w:rPr>
        <w:t>LUFKIN HIGH SCHOOL</w:t>
      </w:r>
    </w:p>
    <w:p w:rsidR="00951E55" w:rsidRDefault="00951E55" w:rsidP="00951E55">
      <w:r>
        <w:rPr>
          <w:b/>
          <w:bCs/>
        </w:rPr>
        <w:t>GENERAL SCHOLARSHIP APPLICATION FORM</w:t>
      </w:r>
      <w:r>
        <w:t xml:space="preserve">                          </w:t>
      </w:r>
      <w:r>
        <w:rPr>
          <w:b/>
          <w:bCs/>
        </w:rPr>
        <w:t>Scholarship Name:__________________________</w:t>
      </w:r>
    </w:p>
    <w:p w:rsidR="00951E55" w:rsidRDefault="003C1CBA" w:rsidP="00951E55">
      <w:r>
        <w:t>Seniors 2017</w:t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  <w:t xml:space="preserve">     </w:t>
      </w:r>
      <w:r w:rsidR="00B15724">
        <w:tab/>
      </w:r>
      <w:r w:rsidR="00B15724">
        <w:tab/>
      </w:r>
      <w:r w:rsidR="00951E55">
        <w:t xml:space="preserve"> </w:t>
      </w:r>
      <w:r w:rsidR="00951E55">
        <w:rPr>
          <w:i/>
          <w:iCs/>
        </w:rPr>
        <w:t>(</w:t>
      </w:r>
      <w:r w:rsidR="00DF0AE6">
        <w:rPr>
          <w:i/>
          <w:iCs/>
        </w:rPr>
        <w:t>Print specific name of scholarship from list)</w:t>
      </w:r>
      <w:r w:rsidR="00951E55">
        <w:tab/>
      </w:r>
    </w:p>
    <w:p w:rsidR="00951E55" w:rsidRDefault="00951E55" w:rsidP="00951E55">
      <w:pPr>
        <w:jc w:val="center"/>
      </w:pPr>
    </w:p>
    <w:p w:rsidR="00951E55" w:rsidRDefault="00951E55" w:rsidP="00290F1C">
      <w:pPr>
        <w:pStyle w:val="Header"/>
        <w:tabs>
          <w:tab w:val="clear" w:pos="4320"/>
          <w:tab w:val="clear" w:pos="8640"/>
          <w:tab w:val="left" w:pos="4695"/>
        </w:tabs>
      </w:pPr>
      <w:r>
        <w:tab/>
      </w:r>
    </w:p>
    <w:p w:rsidR="00290F1C" w:rsidRDefault="00290F1C" w:rsidP="00290F1C">
      <w:pPr>
        <w:pStyle w:val="Header"/>
        <w:tabs>
          <w:tab w:val="clear" w:pos="4320"/>
          <w:tab w:val="clear" w:pos="8640"/>
          <w:tab w:val="left" w:pos="4695"/>
        </w:tabs>
        <w:sectPr w:rsidR="00290F1C">
          <w:pgSz w:w="12240" w:h="15840"/>
          <w:pgMar w:top="430" w:right="450" w:bottom="430" w:left="450" w:header="1440" w:footer="1440" w:gutter="0"/>
          <w:cols w:space="720"/>
        </w:sectPr>
      </w:pPr>
    </w:p>
    <w:p w:rsidR="00951E55" w:rsidRDefault="00951E55" w:rsidP="00951E5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RETURN TO W117 - COLLEGE “G</w:t>
      </w:r>
      <w:r w:rsidR="003C1CBA">
        <w:rPr>
          <w:b/>
          <w:bCs/>
          <w:u w:val="single"/>
        </w:rPr>
        <w:t>O” CENTER - By FEBRUARY 10</w:t>
      </w:r>
      <w:r w:rsidR="005172F8">
        <w:rPr>
          <w:b/>
          <w:bCs/>
          <w:u w:val="single"/>
        </w:rPr>
        <w:t>,</w:t>
      </w:r>
      <w:r w:rsidR="003C1CBA">
        <w:rPr>
          <w:b/>
          <w:bCs/>
          <w:u w:val="single"/>
        </w:rPr>
        <w:t xml:space="preserve"> 2017</w:t>
      </w:r>
      <w:r w:rsidR="00112DC0">
        <w:rPr>
          <w:b/>
          <w:bCs/>
          <w:u w:val="single"/>
        </w:rPr>
        <w:t>.</w:t>
      </w:r>
    </w:p>
    <w:p w:rsidR="00951E55" w:rsidRDefault="00951E55" w:rsidP="00951E55">
      <w:pPr>
        <w:jc w:val="center"/>
        <w:rPr>
          <w:b/>
          <w:bCs/>
        </w:rPr>
      </w:pPr>
      <w:r>
        <w:rPr>
          <w:b/>
          <w:bCs/>
          <w:u w:val="single"/>
        </w:rPr>
        <w:t>DUE BY 4:00 P.M.</w:t>
      </w:r>
      <w:r w:rsidR="007B4968">
        <w:rPr>
          <w:b/>
          <w:bCs/>
          <w:u w:val="single"/>
        </w:rPr>
        <w:t xml:space="preserve"> Revised 1201</w:t>
      </w:r>
      <w:r w:rsidR="003C1CBA">
        <w:rPr>
          <w:b/>
          <w:bCs/>
          <w:u w:val="single"/>
        </w:rPr>
        <w:t>2016</w:t>
      </w:r>
    </w:p>
    <w:p w:rsidR="00951E55" w:rsidRDefault="00951E55" w:rsidP="00951E55">
      <w:pPr>
        <w:jc w:val="center"/>
        <w:rPr>
          <w:b/>
          <w:bCs/>
          <w:u w:val="single"/>
        </w:rPr>
      </w:pPr>
    </w:p>
    <w:p w:rsidR="00951E55" w:rsidRDefault="00951E55" w:rsidP="00951E55"/>
    <w:p w:rsidR="00290F1C" w:rsidRDefault="00290F1C" w:rsidP="00951E55"/>
    <w:p w:rsidR="00951E55" w:rsidRPr="00D94B56" w:rsidRDefault="00D94B56" w:rsidP="00951E55">
      <w:pPr>
        <w:pStyle w:val="Heading1"/>
        <w:rPr>
          <w:i/>
          <w:sz w:val="32"/>
          <w:szCs w:val="32"/>
        </w:rPr>
      </w:pPr>
      <w:r>
        <w:rPr>
          <w:i/>
          <w:sz w:val="32"/>
          <w:szCs w:val="32"/>
        </w:rPr>
        <w:t>Part I: Student General Information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430"/>
        <w:gridCol w:w="1710"/>
        <w:gridCol w:w="1196"/>
      </w:tblGrid>
      <w:tr w:rsidR="00951E55">
        <w:trPr>
          <w:trHeight w:val="432"/>
        </w:trPr>
        <w:tc>
          <w:tcPr>
            <w:tcW w:w="2538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="00951E55">
              <w:rPr>
                <w:rFonts w:ascii="Arial" w:hAnsi="Arial" w:cs="Arial"/>
                <w:b/>
                <w:bCs/>
              </w:rPr>
              <w:t>First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>
        <w:trPr>
          <w:trHeight w:val="432"/>
        </w:trPr>
        <w:tc>
          <w:tcPr>
            <w:tcW w:w="4968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 Address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ind w:left="4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Code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Age:</w:t>
            </w:r>
            <w:r w:rsidR="007625FB">
              <w:rPr>
                <w:rFonts w:ascii="Arial" w:hAnsi="Arial" w:cs="Arial"/>
                <w:b/>
                <w:bCs/>
              </w:rPr>
              <w:t xml:space="preserve">        email: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1E55" w:rsidRDefault="00475791" w:rsidP="00951E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203835</wp:posOffset>
                </wp:positionV>
                <wp:extent cx="1713230" cy="1846580"/>
                <wp:effectExtent l="0" t="0" r="20320" b="2032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75" w:rsidRPr="00CA5EBF" w:rsidRDefault="009F5775" w:rsidP="00D94B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>ttach a recent head and should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ers photograph.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 xml:space="preserve">  This is fo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 identification purposes to help</w:t>
                            </w: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 xml:space="preserve"> put a face with a name.  Professional photographers are not necessary.  Photocopies of the photographs are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4pt;margin-top:16.05pt;width:134.9pt;height:14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" o:allowincell="f" strokeweight="1.14pt">
                <v:textbox>
                  <w:txbxContent>
                    <w:p w:rsidR="009F5775" w:rsidRPr="00CA5EBF" w:rsidRDefault="009F5775" w:rsidP="00D94B5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>ttach a recent head and should</w:t>
                      </w:r>
                      <w:r>
                        <w:rPr>
                          <w:b/>
                          <w:bCs/>
                          <w:color w:val="FF0000"/>
                        </w:rPr>
                        <w:t>ers photograph.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 xml:space="preserve">  This is fo</w:t>
                      </w:r>
                      <w:r>
                        <w:rPr>
                          <w:b/>
                          <w:bCs/>
                          <w:color w:val="FF0000"/>
                        </w:rPr>
                        <w:t>r identification purposes to help</w:t>
                      </w:r>
                      <w:r w:rsidRPr="00CA5EBF">
                        <w:rPr>
                          <w:b/>
                          <w:bCs/>
                          <w:color w:val="FF0000"/>
                        </w:rPr>
                        <w:t xml:space="preserve"> put a face with a name.  Professional photographers are not necessary.  Photocopies of the photographs are acceptable.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1466850</wp:posOffset>
                </wp:positionV>
                <wp:extent cx="4648200" cy="1371600"/>
                <wp:effectExtent l="0" t="0" r="19050" b="1905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Have your counselor complete this section using your school’s grading and ranking system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 on 100  ________ Rank:_______ of _______  Date of rank:______________</w:t>
                            </w: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 Composite:_________                                       SAT:_______ (EBRW&amp;math)                                                   </w:t>
                            </w: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   Date signed:_______________________</w:t>
                            </w:r>
                          </w:p>
                          <w:p w:rsidR="009F5775" w:rsidRDefault="009F5775" w:rsidP="00951E5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590" w:hanging="45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Counselor Signature   </w:t>
                            </w:r>
                          </w:p>
                          <w:p w:rsidR="009F5775" w:rsidRDefault="009F577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9pt;margin-top:115.5pt;width:36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" strokeweight="1.14pt">
                <v:textbox>
                  <w:txbxContent>
                    <w:p w:rsidR="009F5775" w:rsidRDefault="009F5775" w:rsidP="00951E5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Have your counselor complete this section using your school’s grading and ranking system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GPA on 100  ________ Rank:_______ of _______  Date of rank:______________</w:t>
                      </w: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ACT Composite:_________                                       SAT:_______ (EBRW&amp;math)                                                   </w:t>
                      </w: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   Date signed:_______________________</w:t>
                      </w:r>
                    </w:p>
                    <w:p w:rsidR="009F5775" w:rsidRDefault="009F5775" w:rsidP="00951E5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590" w:hanging="459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Counselor Signature   </w:t>
                      </w:r>
                    </w:p>
                    <w:p w:rsidR="009F5775" w:rsidRDefault="009F577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</w:p>
    <w:p w:rsidR="00951E55" w:rsidRDefault="00951E55" w:rsidP="00951E55">
      <w:r>
        <w:tab/>
      </w:r>
      <w:r>
        <w:tab/>
      </w:r>
    </w:p>
    <w:p w:rsidR="00951E55" w:rsidRDefault="00951E55" w:rsidP="0095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:rsidR="00951E55" w:rsidRDefault="00951E55" w:rsidP="0095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:rsidR="00951E55" w:rsidRDefault="00951E55" w:rsidP="00951E55">
      <w:pPr>
        <w:rPr>
          <w:b/>
          <w:bCs/>
        </w:rPr>
      </w:pPr>
    </w:p>
    <w:p w:rsidR="00951E55" w:rsidRDefault="00951E55" w:rsidP="00951E55">
      <w:pPr>
        <w:rPr>
          <w:b/>
          <w:bCs/>
        </w:rPr>
      </w:pPr>
    </w:p>
    <w:p w:rsidR="00951E55" w:rsidRDefault="00951E55" w:rsidP="00951E55">
      <w:pPr>
        <w:rPr>
          <w:b/>
          <w:bCs/>
        </w:rPr>
      </w:pPr>
    </w:p>
    <w:p w:rsidR="00951E55" w:rsidRDefault="00951E55" w:rsidP="00951E55">
      <w:pPr>
        <w:rPr>
          <w:b/>
          <w:bCs/>
        </w:rPr>
      </w:pPr>
    </w:p>
    <w:p w:rsidR="00951E55" w:rsidRDefault="00951E55" w:rsidP="00951E55">
      <w:pPr>
        <w:rPr>
          <w:b/>
          <w:bCs/>
        </w:rPr>
      </w:pPr>
    </w:p>
    <w:p w:rsidR="00951E55" w:rsidRDefault="00951E55" w:rsidP="00951E55">
      <w:pPr>
        <w:rPr>
          <w:b/>
          <w:bCs/>
        </w:rPr>
      </w:pPr>
    </w:p>
    <w:p w:rsidR="00345E7B" w:rsidRDefault="00345E7B" w:rsidP="00951E55">
      <w:pPr>
        <w:rPr>
          <w:b/>
          <w:bCs/>
        </w:rPr>
      </w:pPr>
    </w:p>
    <w:p w:rsidR="0030176B" w:rsidRDefault="00951E55" w:rsidP="00951E55">
      <w:pPr>
        <w:rPr>
          <w:b/>
          <w:bCs/>
        </w:rPr>
      </w:pPr>
      <w:r>
        <w:rPr>
          <w:b/>
          <w:bCs/>
        </w:rPr>
        <w:t xml:space="preserve"> </w:t>
      </w:r>
    </w:p>
    <w:p w:rsidR="00951E55" w:rsidRDefault="00951E55" w:rsidP="00951E55">
      <w:r>
        <w:rPr>
          <w:b/>
          <w:bCs/>
        </w:rPr>
        <w:t>Financial Information</w:t>
      </w:r>
      <w:r w:rsidRPr="001D65CB">
        <w:rPr>
          <w:b/>
          <w:bCs/>
          <w:color w:val="FF0000"/>
        </w:rPr>
        <w:t>:  List only members in your household</w:t>
      </w:r>
      <w:r w:rsidRPr="007625FB">
        <w:rPr>
          <w:b/>
          <w:bCs/>
          <w:color w:val="FF0000"/>
        </w:rPr>
        <w:t xml:space="preserve">.  </w:t>
      </w:r>
      <w:r w:rsidR="007625FB" w:rsidRPr="007625FB">
        <w:rPr>
          <w:b/>
          <w:bCs/>
          <w:color w:val="FF0000"/>
        </w:rPr>
        <w:t>If divorced list custodial parent.</w:t>
      </w:r>
      <w:r w:rsidR="007625FB">
        <w:rPr>
          <w:b/>
          <w:bCs/>
        </w:rPr>
        <w:t xml:space="preserve"> </w:t>
      </w:r>
    </w:p>
    <w:p w:rsidR="00951E55" w:rsidRDefault="00951E55" w:rsidP="00951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980"/>
        <w:gridCol w:w="2430"/>
      </w:tblGrid>
      <w:tr w:rsidR="00951E55">
        <w:trPr>
          <w:trHeight w:val="432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B15724">
              <w:rPr>
                <w:rFonts w:ascii="Arial" w:hAnsi="Arial" w:cs="Arial"/>
                <w:b/>
                <w:bCs/>
              </w:rPr>
              <w:t>/Step Father/ Guardian: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Employer</w:t>
            </w:r>
            <w:r w:rsidR="007966D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Mother/Step Mother/Guardian: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Employer</w:t>
            </w:r>
            <w:r w:rsidR="007966D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Student’s employer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FD3605">
              <w:rPr>
                <w:rFonts w:ascii="Arial" w:hAnsi="Arial" w:cs="Arial"/>
                <w:b/>
                <w:bCs/>
              </w:rPr>
              <w:t xml:space="preserve">How many </w:t>
            </w:r>
            <w:r w:rsidR="00DF0AE6">
              <w:rPr>
                <w:rFonts w:ascii="Arial" w:hAnsi="Arial" w:cs="Arial"/>
                <w:b/>
                <w:bCs/>
              </w:rPr>
              <w:t xml:space="preserve">in college Fall </w:t>
            </w:r>
            <w:r w:rsidR="003C1CBA">
              <w:rPr>
                <w:rFonts w:ascii="Arial" w:hAnsi="Arial" w:cs="Arial"/>
                <w:b/>
                <w:bCs/>
              </w:rPr>
              <w:t>2017</w:t>
            </w:r>
            <w:r w:rsidR="0002584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</w:t>
            </w:r>
            <w:r w:rsidR="00951E55">
              <w:rPr>
                <w:rFonts w:ascii="Arial" w:hAnsi="Arial" w:cs="Arial"/>
                <w:b/>
                <w:bCs/>
              </w:rPr>
              <w:t>Dependent children in family including self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Ages</w:t>
            </w:r>
            <w:r w:rsidR="003849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1E55" w:rsidRDefault="00951E55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51E55" w:rsidRDefault="00B41AD3" w:rsidP="00951E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Adjusted Gross Income 2015</w:t>
      </w:r>
      <w:r w:rsidR="00951E55">
        <w:rPr>
          <w:rFonts w:ascii="Arial" w:hAnsi="Arial" w:cs="Arial"/>
          <w:b/>
          <w:bCs/>
        </w:rPr>
        <w:t xml:space="preserve"> –   (</w:t>
      </w:r>
      <w:r>
        <w:rPr>
          <w:rFonts w:ascii="Arial" w:hAnsi="Arial" w:cs="Arial"/>
          <w:b/>
          <w:bCs/>
          <w:i/>
          <w:iCs/>
        </w:rPr>
        <w:t>From 2015</w:t>
      </w:r>
      <w:r w:rsidR="0002584F">
        <w:rPr>
          <w:rFonts w:ascii="Arial" w:hAnsi="Arial" w:cs="Arial"/>
          <w:b/>
          <w:bCs/>
          <w:i/>
          <w:iCs/>
        </w:rPr>
        <w:t xml:space="preserve"> </w:t>
      </w:r>
      <w:r w:rsidR="00951E55">
        <w:rPr>
          <w:rFonts w:ascii="Arial" w:hAnsi="Arial" w:cs="Arial"/>
          <w:b/>
          <w:bCs/>
          <w:i/>
          <w:iCs/>
        </w:rPr>
        <w:t>Tax Return) Only parents living in ho</w:t>
      </w:r>
      <w:r w:rsidR="0002584F">
        <w:rPr>
          <w:rFonts w:ascii="Arial" w:hAnsi="Arial" w:cs="Arial"/>
          <w:b/>
          <w:bCs/>
          <w:i/>
          <w:iCs/>
        </w:rPr>
        <w:t xml:space="preserve">usehold. </w:t>
      </w:r>
    </w:p>
    <w:p w:rsidR="00951E55" w:rsidRDefault="00951E55" w:rsidP="00951E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 0-$20,000   __ 21,000 to 40,000  ___ 41,000 to 60,000  ___ 61,000 to 80,000  ___ 81,000 to 100,000  ___100,000 plus</w:t>
      </w: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951E55" w:rsidP="00951E55">
      <w:pPr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</w:t>
      </w:r>
      <w:r>
        <w:rPr>
          <w:rFonts w:ascii="Arial" w:hAnsi="Arial" w:cs="Arial"/>
          <w:b/>
          <w:bCs/>
          <w:i/>
          <w:iCs/>
        </w:rPr>
        <w:t>ome scholarships may require FAFSA information</w:t>
      </w:r>
      <w:r w:rsidR="007625FB">
        <w:rPr>
          <w:rFonts w:ascii="Arial" w:hAnsi="Arial" w:cs="Arial"/>
          <w:b/>
          <w:bCs/>
        </w:rPr>
        <w:t>)   Online</w:t>
      </w:r>
      <w:r w:rsidR="00781A9B">
        <w:rPr>
          <w:rFonts w:ascii="Arial" w:hAnsi="Arial" w:cs="Arial"/>
          <w:b/>
          <w:bCs/>
        </w:rPr>
        <w:t xml:space="preserve"> after</w:t>
      </w:r>
      <w:r w:rsidR="003C1CBA">
        <w:rPr>
          <w:rFonts w:ascii="Arial" w:hAnsi="Arial" w:cs="Arial"/>
          <w:b/>
          <w:bCs/>
        </w:rPr>
        <w:t xml:space="preserve"> Oct</w:t>
      </w:r>
      <w:r w:rsidR="00B41AD3">
        <w:rPr>
          <w:rFonts w:ascii="Arial" w:hAnsi="Arial" w:cs="Arial"/>
          <w:b/>
          <w:bCs/>
        </w:rPr>
        <w:t>.</w:t>
      </w:r>
      <w:r w:rsidR="003C1CBA">
        <w:rPr>
          <w:rFonts w:ascii="Arial" w:hAnsi="Arial" w:cs="Arial"/>
          <w:b/>
          <w:bCs/>
        </w:rPr>
        <w:t xml:space="preserve"> 1,</w:t>
      </w:r>
      <w:r w:rsidR="00B41AD3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-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www.fafsa.ed.gov</w:t>
        </w:r>
      </w:hyperlink>
    </w:p>
    <w:p w:rsidR="005172F8" w:rsidRDefault="005172F8" w:rsidP="00951E55">
      <w:pPr>
        <w:rPr>
          <w:rFonts w:ascii="Arial" w:hAnsi="Arial" w:cs="Arial"/>
          <w:b/>
          <w:bCs/>
        </w:rPr>
      </w:pPr>
    </w:p>
    <w:p w:rsidR="0002584F" w:rsidRDefault="0002584F" w:rsidP="00951E5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6"/>
        <w:gridCol w:w="8718"/>
      </w:tblGrid>
      <w:tr w:rsidR="00951E55">
        <w:trPr>
          <w:trHeight w:val="288"/>
        </w:trPr>
        <w:tc>
          <w:tcPr>
            <w:tcW w:w="784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Have completed FAFSA at </w:t>
            </w:r>
            <w:r>
              <w:rPr>
                <w:rFonts w:ascii="Arial" w:hAnsi="Arial" w:cs="Arial"/>
                <w:b/>
                <w:bCs/>
                <w:u w:val="single"/>
              </w:rPr>
              <w:t>www.fafsa.ed.gov</w:t>
            </w:r>
            <w:r w:rsidR="005172F8">
              <w:rPr>
                <w:rFonts w:ascii="Arial" w:hAnsi="Arial" w:cs="Arial"/>
                <w:b/>
                <w:bCs/>
              </w:rPr>
              <w:t xml:space="preserve">  and my EFC is _______________</w:t>
            </w:r>
          </w:p>
        </w:tc>
      </w:tr>
      <w:tr w:rsidR="00951E55">
        <w:trPr>
          <w:trHeight w:val="288"/>
        </w:trPr>
        <w:tc>
          <w:tcPr>
            <w:tcW w:w="784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applied and application still pending. List estimated EFC (</w:t>
            </w:r>
            <w:r w:rsidR="00973B5D">
              <w:rPr>
                <w:rFonts w:ascii="Arial" w:hAnsi="Arial" w:cs="Arial"/>
                <w:b/>
                <w:bCs/>
                <w:u w:val="single"/>
              </w:rPr>
              <w:t>www.collegeboard.org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02584F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Scholarships Received: </w:t>
      </w:r>
      <w:r w:rsidR="00951E55">
        <w:rPr>
          <w:rFonts w:ascii="Arial" w:hAnsi="Arial" w:cs="Arial"/>
          <w:b/>
          <w:bCs/>
        </w:rPr>
        <w:t>Please</w:t>
      </w:r>
      <w:r w:rsidR="00152B7A">
        <w:rPr>
          <w:rFonts w:ascii="Arial" w:hAnsi="Arial" w:cs="Arial"/>
          <w:b/>
          <w:bCs/>
        </w:rPr>
        <w:t xml:space="preserve"> list all scholarships or </w:t>
      </w:r>
      <w:r w:rsidR="00951E55">
        <w:rPr>
          <w:rFonts w:ascii="Arial" w:hAnsi="Arial" w:cs="Arial"/>
          <w:b/>
          <w:bCs/>
        </w:rPr>
        <w:t xml:space="preserve">financial aid for which you have </w:t>
      </w:r>
      <w:r w:rsidR="00951E55">
        <w:rPr>
          <w:rFonts w:ascii="Arial" w:hAnsi="Arial" w:cs="Arial"/>
          <w:b/>
          <w:bCs/>
          <w:i/>
          <w:iCs/>
        </w:rPr>
        <w:t>received formal notification</w:t>
      </w:r>
      <w:r w:rsidR="00951E55">
        <w:rPr>
          <w:rFonts w:ascii="Arial" w:hAnsi="Arial" w:cs="Arial"/>
          <w:b/>
          <w:bCs/>
        </w:rPr>
        <w:t xml:space="preserve"> to date.  Include scholarships you will receive through you</w:t>
      </w:r>
      <w:r w:rsidR="00345E7B">
        <w:rPr>
          <w:rFonts w:ascii="Arial" w:hAnsi="Arial" w:cs="Arial"/>
          <w:b/>
          <w:bCs/>
        </w:rPr>
        <w:t xml:space="preserve">r parent’s employment. </w:t>
      </w:r>
    </w:p>
    <w:p w:rsidR="00951E55" w:rsidRDefault="00951E55" w:rsidP="00951E5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060"/>
      </w:tblGrid>
      <w:tr w:rsidR="00951E55">
        <w:trPr>
          <w:trHeight w:val="288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Scholarship Source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951E55">
        <w:trPr>
          <w:trHeight w:val="288"/>
        </w:trPr>
        <w:tc>
          <w:tcPr>
            <w:tcW w:w="5508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Aid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</w:tbl>
    <w:p w:rsidR="00C2636A" w:rsidRDefault="00C2636A" w:rsidP="00951E55">
      <w:pPr>
        <w:rPr>
          <w:rFonts w:ascii="Arial" w:hAnsi="Arial" w:cs="Arial"/>
          <w:b/>
          <w:bCs/>
        </w:rPr>
      </w:pPr>
    </w:p>
    <w:p w:rsidR="00C2636A" w:rsidRDefault="00C2636A" w:rsidP="00951E55">
      <w:pPr>
        <w:rPr>
          <w:rFonts w:ascii="Arial" w:hAnsi="Arial" w:cs="Arial"/>
          <w:b/>
          <w:bCs/>
        </w:rPr>
      </w:pPr>
    </w:p>
    <w:p w:rsidR="00345E7B" w:rsidRDefault="00345E7B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:rsidR="00345E7B" w:rsidRDefault="00345E7B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:rsidR="00290F1C" w:rsidRDefault="00290F1C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:rsidR="00345E7B" w:rsidRDefault="00345E7B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:rsidR="00951E55" w:rsidRPr="00D94B56" w:rsidRDefault="00A170B3" w:rsidP="00951E5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Part </w:t>
      </w:r>
      <w:r w:rsidR="00951E55" w:rsidRPr="00D94B56">
        <w:rPr>
          <w:rFonts w:ascii="Arial" w:hAnsi="Arial" w:cs="Arial"/>
          <w:b/>
          <w:bCs/>
          <w:i/>
          <w:sz w:val="28"/>
          <w:szCs w:val="28"/>
        </w:rPr>
        <w:t>II:</w:t>
      </w:r>
      <w:r w:rsidR="00DF0AE6" w:rsidRPr="00D94B5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45E7B" w:rsidRPr="00D94B56">
        <w:rPr>
          <w:rFonts w:ascii="Arial" w:hAnsi="Arial" w:cs="Arial"/>
          <w:b/>
          <w:bCs/>
          <w:i/>
          <w:sz w:val="28"/>
          <w:szCs w:val="28"/>
        </w:rPr>
        <w:t>2 y</w:t>
      </w:r>
      <w:r w:rsidR="004A182D">
        <w:rPr>
          <w:rFonts w:ascii="Arial" w:hAnsi="Arial" w:cs="Arial"/>
          <w:b/>
          <w:bCs/>
          <w:i/>
          <w:sz w:val="28"/>
          <w:szCs w:val="28"/>
        </w:rPr>
        <w:t>ea</w:t>
      </w:r>
      <w:r w:rsidR="00345E7B" w:rsidRPr="00D94B56">
        <w:rPr>
          <w:rFonts w:ascii="Arial" w:hAnsi="Arial" w:cs="Arial"/>
          <w:b/>
          <w:bCs/>
          <w:i/>
          <w:sz w:val="28"/>
          <w:szCs w:val="28"/>
        </w:rPr>
        <w:t>r colleges, 4 year colleges, or</w:t>
      </w:r>
      <w:r w:rsidR="00951E55" w:rsidRPr="00D94B5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45E7B" w:rsidRPr="00D94B56">
        <w:rPr>
          <w:rFonts w:ascii="Arial" w:hAnsi="Arial" w:cs="Arial"/>
          <w:b/>
          <w:bCs/>
          <w:i/>
          <w:sz w:val="28"/>
          <w:szCs w:val="28"/>
        </w:rPr>
        <w:t>technical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350"/>
        <w:gridCol w:w="270"/>
        <w:gridCol w:w="1626"/>
        <w:gridCol w:w="2424"/>
        <w:gridCol w:w="990"/>
        <w:gridCol w:w="90"/>
      </w:tblGrid>
      <w:tr w:rsidR="00951E55">
        <w:trPr>
          <w:gridAfter w:val="2"/>
          <w:wAfter w:w="1080" w:type="dxa"/>
          <w:trHeight w:val="576"/>
        </w:trPr>
        <w:tc>
          <w:tcPr>
            <w:tcW w:w="3708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Choice College: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Accepted: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>
        <w:trPr>
          <w:gridAfter w:val="2"/>
          <w:wAfter w:w="1080" w:type="dxa"/>
          <w:trHeight w:val="576"/>
        </w:trPr>
        <w:tc>
          <w:tcPr>
            <w:tcW w:w="3708" w:type="dxa"/>
            <w:tcBorders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 Choice College: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  <w:vAlign w:val="bottom"/>
          </w:tcPr>
          <w:p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Accepted:</w:t>
            </w:r>
          </w:p>
        </w:tc>
        <w:tc>
          <w:tcPr>
            <w:tcW w:w="2424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>
        <w:trPr>
          <w:gridAfter w:val="1"/>
          <w:wAfter w:w="90" w:type="dxa"/>
          <w:trHeight w:val="288"/>
        </w:trPr>
        <w:tc>
          <w:tcPr>
            <w:tcW w:w="50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E55" w:rsidRDefault="007625FB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02EF8">
              <w:rPr>
                <w:rFonts w:ascii="Arial" w:hAnsi="Arial" w:cs="Arial"/>
                <w:b/>
                <w:bCs/>
              </w:rPr>
              <w:t>First Choice Major: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right w:val="nil"/>
            </w:tcBorders>
          </w:tcPr>
          <w:p w:rsidR="00152B7A" w:rsidRDefault="00152B7A" w:rsidP="00E14DA5">
            <w:pPr>
              <w:rPr>
                <w:rFonts w:ascii="Arial" w:hAnsi="Arial" w:cs="Arial"/>
                <w:b/>
                <w:bCs/>
              </w:rPr>
            </w:pPr>
          </w:p>
          <w:p w:rsidR="00152B7A" w:rsidRDefault="00152B7A" w:rsidP="00E14DA5">
            <w:pPr>
              <w:rPr>
                <w:rFonts w:ascii="Arial" w:hAnsi="Arial" w:cs="Arial"/>
                <w:b/>
                <w:bCs/>
              </w:rPr>
            </w:pPr>
          </w:p>
          <w:p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951E55">
              <w:rPr>
                <w:rFonts w:ascii="Arial" w:hAnsi="Arial" w:cs="Arial"/>
                <w:b/>
                <w:bCs/>
              </w:rPr>
              <w:t>Second Choice Major</w:t>
            </w:r>
            <w:r w:rsidR="0002584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02EF8" w:rsidRPr="00D94B56" w:rsidRDefault="00702EF8" w:rsidP="00E14DA5">
            <w:pPr>
              <w:rPr>
                <w:rFonts w:ascii="Arial" w:hAnsi="Arial" w:cs="Arial"/>
                <w:b/>
                <w:bCs/>
              </w:rPr>
            </w:pPr>
          </w:p>
          <w:p w:rsidR="00951E55" w:rsidRPr="00D94B56" w:rsidRDefault="00D94B56" w:rsidP="00D94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your plans after high school</w:t>
            </w:r>
            <w:r w:rsidR="007625FB" w:rsidRPr="00D94B56">
              <w:rPr>
                <w:rFonts w:ascii="Arial" w:hAnsi="Arial" w:cs="Arial"/>
                <w:b/>
                <w:bCs/>
              </w:rPr>
              <w:t>:  Military         Work        2 year college      4 year college</w:t>
            </w:r>
          </w:p>
        </w:tc>
      </w:tr>
      <w:tr w:rsidR="00951E5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left w:val="nil"/>
              <w:right w:val="nil"/>
            </w:tcBorders>
            <w:vAlign w:val="bottom"/>
          </w:tcPr>
          <w:p w:rsidR="00951E55" w:rsidRPr="00D94B56" w:rsidRDefault="00D94B56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</w:t>
            </w:r>
            <w:r w:rsidR="007625FB" w:rsidRPr="00D94B56">
              <w:rPr>
                <w:rFonts w:ascii="Arial" w:hAnsi="Arial" w:cs="Arial"/>
                <w:b/>
                <w:bCs/>
              </w:rPr>
              <w:t>Wait a semester and then attend                Unknown</w:t>
            </w:r>
          </w:p>
        </w:tc>
      </w:tr>
      <w:tr w:rsidR="00951E5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458" w:type="dxa"/>
            <w:gridSpan w:val="7"/>
            <w:tcBorders>
              <w:left w:val="nil"/>
              <w:right w:val="nil"/>
            </w:tcBorders>
            <w:vAlign w:val="bottom"/>
          </w:tcPr>
          <w:p w:rsidR="00951E55" w:rsidRPr="00D94B56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951E55" w:rsidP="00951E55">
      <w:pPr>
        <w:rPr>
          <w:rFonts w:ascii="Arial" w:hAnsi="Arial" w:cs="Arial"/>
          <w:b/>
          <w:bCs/>
        </w:rPr>
      </w:pPr>
      <w:r w:rsidRPr="00D94B56">
        <w:rPr>
          <w:rFonts w:ascii="Arial" w:hAnsi="Arial" w:cs="Arial"/>
          <w:b/>
          <w:bCs/>
          <w:i/>
          <w:sz w:val="28"/>
          <w:szCs w:val="28"/>
        </w:rPr>
        <w:t xml:space="preserve">Part </w:t>
      </w:r>
      <w:r w:rsidR="0045013C" w:rsidRPr="00D94B56">
        <w:rPr>
          <w:rFonts w:ascii="Arial" w:hAnsi="Arial" w:cs="Arial"/>
          <w:b/>
          <w:bCs/>
          <w:i/>
          <w:sz w:val="28"/>
          <w:szCs w:val="28"/>
        </w:rPr>
        <w:t>III: Essay Requirement</w:t>
      </w:r>
      <w:r w:rsidR="005172F8" w:rsidRPr="00D94B56">
        <w:rPr>
          <w:rFonts w:ascii="Arial" w:hAnsi="Arial" w:cs="Arial"/>
          <w:b/>
          <w:bCs/>
          <w:sz w:val="28"/>
          <w:szCs w:val="28"/>
        </w:rPr>
        <w:t>:</w:t>
      </w:r>
      <w:r w:rsidR="005172F8">
        <w:rPr>
          <w:rFonts w:ascii="Arial" w:hAnsi="Arial" w:cs="Arial"/>
          <w:b/>
          <w:bCs/>
        </w:rPr>
        <w:t xml:space="preserve"> </w:t>
      </w:r>
      <w:r w:rsidR="009A78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(Type</w:t>
      </w:r>
      <w:r w:rsidR="00FD3605">
        <w:rPr>
          <w:rFonts w:ascii="Arial" w:hAnsi="Arial" w:cs="Arial"/>
          <w:b/>
          <w:bCs/>
        </w:rPr>
        <w:t xml:space="preserve"> student</w:t>
      </w:r>
      <w:r>
        <w:rPr>
          <w:rFonts w:ascii="Arial" w:hAnsi="Arial" w:cs="Arial"/>
          <w:b/>
          <w:bCs/>
        </w:rPr>
        <w:t xml:space="preserve"> name</w:t>
      </w:r>
      <w:r w:rsidR="005172F8">
        <w:rPr>
          <w:rFonts w:ascii="Arial" w:hAnsi="Arial" w:cs="Arial"/>
          <w:b/>
          <w:bCs/>
        </w:rPr>
        <w:t xml:space="preserve"> and school at top</w:t>
      </w:r>
      <w:r w:rsidR="00FD3605">
        <w:rPr>
          <w:rFonts w:ascii="Arial" w:hAnsi="Arial" w:cs="Arial"/>
          <w:b/>
          <w:bCs/>
        </w:rPr>
        <w:t xml:space="preserve"> of page</w:t>
      </w:r>
      <w:r w:rsidR="00112DC0">
        <w:rPr>
          <w:rFonts w:ascii="Arial" w:hAnsi="Arial" w:cs="Arial"/>
          <w:b/>
          <w:bCs/>
        </w:rPr>
        <w:t>.</w:t>
      </w:r>
      <w:r w:rsidR="005172F8">
        <w:rPr>
          <w:rFonts w:ascii="Arial" w:hAnsi="Arial" w:cs="Arial"/>
          <w:b/>
          <w:bCs/>
        </w:rPr>
        <w:t>) Essay should be single spaced</w:t>
      </w:r>
      <w:r w:rsidR="009A78B7">
        <w:rPr>
          <w:rFonts w:ascii="Arial" w:hAnsi="Arial" w:cs="Arial"/>
          <w:b/>
          <w:bCs/>
        </w:rPr>
        <w:t xml:space="preserve">.  This </w:t>
      </w:r>
      <w:r w:rsidR="00FD3605">
        <w:rPr>
          <w:rFonts w:ascii="Arial" w:hAnsi="Arial" w:cs="Arial"/>
          <w:b/>
          <w:bCs/>
        </w:rPr>
        <w:t xml:space="preserve">essay </w:t>
      </w:r>
      <w:r w:rsidR="009A78B7">
        <w:rPr>
          <w:rFonts w:ascii="Arial" w:hAnsi="Arial" w:cs="Arial"/>
          <w:b/>
          <w:bCs/>
        </w:rPr>
        <w:t xml:space="preserve">helps the committees know more about you. </w:t>
      </w:r>
      <w:r w:rsidR="00FD3605">
        <w:rPr>
          <w:rFonts w:ascii="Arial" w:hAnsi="Arial" w:cs="Arial"/>
          <w:b/>
          <w:bCs/>
        </w:rPr>
        <w:t xml:space="preserve">No maximum length. </w:t>
      </w: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Pr="00D94B56" w:rsidRDefault="005172F8" w:rsidP="005172F8">
      <w:pPr>
        <w:ind w:left="720"/>
        <w:rPr>
          <w:rFonts w:ascii="Arial" w:hAnsi="Arial" w:cs="Arial"/>
          <w:b/>
          <w:bCs/>
          <w:color w:val="FF0000"/>
        </w:rPr>
      </w:pPr>
      <w:r w:rsidRPr="00D94B56">
        <w:rPr>
          <w:rFonts w:ascii="Arial" w:hAnsi="Arial" w:cs="Arial"/>
          <w:b/>
          <w:bCs/>
          <w:color w:val="FF0000"/>
        </w:rPr>
        <w:t xml:space="preserve">Personal Statement </w:t>
      </w:r>
      <w:r w:rsidR="009A78B7" w:rsidRPr="00D94B56">
        <w:rPr>
          <w:rFonts w:ascii="Arial" w:hAnsi="Arial" w:cs="Arial"/>
          <w:b/>
          <w:bCs/>
          <w:color w:val="FF0000"/>
        </w:rPr>
        <w:t xml:space="preserve">about </w:t>
      </w:r>
      <w:r w:rsidR="00152B7A" w:rsidRPr="00D94B56">
        <w:rPr>
          <w:rFonts w:ascii="Arial" w:hAnsi="Arial" w:cs="Arial"/>
          <w:b/>
          <w:bCs/>
          <w:color w:val="FF0000"/>
        </w:rPr>
        <w:t>yourself</w:t>
      </w:r>
      <w:r w:rsidR="00FD3605" w:rsidRPr="00D94B56">
        <w:rPr>
          <w:rFonts w:ascii="Arial" w:hAnsi="Arial" w:cs="Arial"/>
          <w:b/>
          <w:bCs/>
          <w:color w:val="FF0000"/>
        </w:rPr>
        <w:t>:</w:t>
      </w:r>
      <w:r w:rsidR="009A78B7" w:rsidRPr="00D94B56">
        <w:rPr>
          <w:rFonts w:ascii="Arial" w:hAnsi="Arial" w:cs="Arial"/>
          <w:b/>
          <w:bCs/>
          <w:color w:val="FF0000"/>
        </w:rPr>
        <w:t xml:space="preserve"> </w:t>
      </w:r>
      <w:r w:rsidR="00951E55" w:rsidRPr="00D94B56">
        <w:rPr>
          <w:rFonts w:ascii="Arial" w:hAnsi="Arial" w:cs="Arial"/>
          <w:b/>
          <w:bCs/>
          <w:color w:val="FF0000"/>
        </w:rPr>
        <w:t xml:space="preserve">Describe yourself and why you </w:t>
      </w:r>
      <w:r w:rsidR="00FD3605" w:rsidRPr="00D94B56">
        <w:rPr>
          <w:rFonts w:ascii="Arial" w:hAnsi="Arial" w:cs="Arial"/>
          <w:b/>
          <w:bCs/>
          <w:color w:val="FF0000"/>
        </w:rPr>
        <w:t xml:space="preserve">feel you </w:t>
      </w:r>
      <w:r w:rsidR="00951E55" w:rsidRPr="00D94B56">
        <w:rPr>
          <w:rFonts w:ascii="Arial" w:hAnsi="Arial" w:cs="Arial"/>
          <w:b/>
          <w:bCs/>
          <w:color w:val="FF0000"/>
        </w:rPr>
        <w:t xml:space="preserve">should receive this scholarship. Use this chance to tell about your strengths, what you enjoy, </w:t>
      </w:r>
      <w:r w:rsidR="00112DC0">
        <w:rPr>
          <w:rFonts w:ascii="Arial" w:hAnsi="Arial" w:cs="Arial"/>
          <w:b/>
          <w:bCs/>
          <w:color w:val="FF0000"/>
        </w:rPr>
        <w:t xml:space="preserve">and </w:t>
      </w:r>
      <w:r w:rsidR="00951E55" w:rsidRPr="00D94B56">
        <w:rPr>
          <w:rFonts w:ascii="Arial" w:hAnsi="Arial" w:cs="Arial"/>
          <w:b/>
          <w:bCs/>
          <w:color w:val="FF0000"/>
        </w:rPr>
        <w:t>what has influenced you.  Describe your personal characteristics, accomplishments, primary interest, plans</w:t>
      </w:r>
      <w:r w:rsidR="00112DC0">
        <w:rPr>
          <w:rFonts w:ascii="Arial" w:hAnsi="Arial" w:cs="Arial"/>
          <w:b/>
          <w:bCs/>
          <w:color w:val="FF0000"/>
        </w:rPr>
        <w:t>,</w:t>
      </w:r>
      <w:r w:rsidR="00951E55" w:rsidRPr="00D94B56">
        <w:rPr>
          <w:rFonts w:ascii="Arial" w:hAnsi="Arial" w:cs="Arial"/>
          <w:b/>
          <w:bCs/>
          <w:color w:val="FF0000"/>
        </w:rPr>
        <w:t xml:space="preserve"> and goals.   </w:t>
      </w:r>
    </w:p>
    <w:p w:rsidR="00951E55" w:rsidRPr="00D94B56" w:rsidRDefault="00951E55" w:rsidP="00951E55">
      <w:pPr>
        <w:rPr>
          <w:rFonts w:ascii="Arial" w:hAnsi="Arial" w:cs="Arial"/>
          <w:b/>
          <w:bCs/>
          <w:color w:val="FF0000"/>
        </w:rPr>
      </w:pP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Default="00951E55" w:rsidP="00951E55">
      <w:pPr>
        <w:rPr>
          <w:rFonts w:ascii="Arial" w:hAnsi="Arial" w:cs="Arial"/>
          <w:b/>
          <w:bCs/>
        </w:rPr>
      </w:pPr>
      <w:r w:rsidRPr="00D94B56">
        <w:rPr>
          <w:rFonts w:ascii="Arial" w:hAnsi="Arial" w:cs="Arial"/>
          <w:b/>
          <w:bCs/>
          <w:i/>
          <w:sz w:val="28"/>
          <w:szCs w:val="28"/>
        </w:rPr>
        <w:t>Part IV: Resume</w:t>
      </w:r>
      <w:r w:rsidRPr="00D94B56">
        <w:rPr>
          <w:rFonts w:ascii="Arial" w:hAnsi="Arial" w:cs="Arial"/>
          <w:b/>
          <w:bCs/>
          <w:sz w:val="28"/>
          <w:szCs w:val="28"/>
        </w:rPr>
        <w:t xml:space="preserve"> or Activity List</w:t>
      </w:r>
      <w:r>
        <w:rPr>
          <w:rFonts w:ascii="Arial" w:hAnsi="Arial" w:cs="Arial"/>
          <w:b/>
          <w:bCs/>
        </w:rPr>
        <w:t xml:space="preserve"> (Type </w:t>
      </w:r>
      <w:r w:rsidR="00112DC0">
        <w:rPr>
          <w:rFonts w:ascii="Arial" w:hAnsi="Arial" w:cs="Arial"/>
          <w:b/>
          <w:bCs/>
        </w:rPr>
        <w:t xml:space="preserve">student </w:t>
      </w:r>
      <w:r>
        <w:rPr>
          <w:rFonts w:ascii="Arial" w:hAnsi="Arial" w:cs="Arial"/>
          <w:b/>
          <w:bCs/>
        </w:rPr>
        <w:t>name and school at top</w:t>
      </w:r>
      <w:r w:rsidR="00112DC0">
        <w:rPr>
          <w:rFonts w:ascii="Arial" w:hAnsi="Arial" w:cs="Arial"/>
          <w:b/>
          <w:bCs/>
        </w:rPr>
        <w:t xml:space="preserve"> of page.</w:t>
      </w:r>
      <w:r>
        <w:rPr>
          <w:rFonts w:ascii="Arial" w:hAnsi="Arial" w:cs="Arial"/>
          <w:b/>
          <w:bCs/>
        </w:rPr>
        <w:t>)</w:t>
      </w:r>
    </w:p>
    <w:p w:rsidR="00D94B56" w:rsidRDefault="00D94B56" w:rsidP="00951E55">
      <w:pPr>
        <w:rPr>
          <w:rFonts w:ascii="Arial" w:hAnsi="Arial" w:cs="Arial"/>
          <w:b/>
          <w:bCs/>
        </w:rPr>
      </w:pPr>
    </w:p>
    <w:p w:rsidR="00951E55" w:rsidRPr="00D94B56" w:rsidRDefault="009A78B7" w:rsidP="00951E55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</w:t>
      </w:r>
      <w:r w:rsidR="00112DC0">
        <w:rPr>
          <w:rFonts w:ascii="Arial" w:hAnsi="Arial" w:cs="Arial"/>
          <w:b/>
          <w:bCs/>
        </w:rPr>
        <w:tab/>
      </w:r>
      <w:r w:rsidR="00112DC0">
        <w:rPr>
          <w:rFonts w:ascii="Arial" w:hAnsi="Arial" w:cs="Arial"/>
          <w:b/>
          <w:bCs/>
          <w:color w:val="FF0000"/>
        </w:rPr>
        <w:t>List e</w:t>
      </w:r>
      <w:r w:rsidR="007625FB" w:rsidRPr="00D94B56">
        <w:rPr>
          <w:rFonts w:ascii="Arial" w:hAnsi="Arial" w:cs="Arial"/>
          <w:b/>
          <w:bCs/>
          <w:color w:val="FF0000"/>
        </w:rPr>
        <w:t>xtracurricular</w:t>
      </w:r>
      <w:r w:rsidR="00112DC0">
        <w:rPr>
          <w:rFonts w:ascii="Arial" w:hAnsi="Arial" w:cs="Arial"/>
          <w:b/>
          <w:bCs/>
          <w:color w:val="FF0000"/>
        </w:rPr>
        <w:t xml:space="preserve"> activities, </w:t>
      </w:r>
      <w:r w:rsidRPr="00D94B56">
        <w:rPr>
          <w:rFonts w:ascii="Arial" w:hAnsi="Arial" w:cs="Arial"/>
          <w:b/>
          <w:bCs/>
          <w:color w:val="FF0000"/>
        </w:rPr>
        <w:t>clubs and organizations, community service, awards and h</w:t>
      </w:r>
      <w:r w:rsidR="00D94B56">
        <w:rPr>
          <w:rFonts w:ascii="Arial" w:hAnsi="Arial" w:cs="Arial"/>
          <w:b/>
          <w:bCs/>
          <w:color w:val="FF0000"/>
        </w:rPr>
        <w:t xml:space="preserve">onors, work experience, </w:t>
      </w:r>
      <w:r w:rsidR="00112DC0">
        <w:rPr>
          <w:rFonts w:ascii="Arial" w:hAnsi="Arial" w:cs="Arial"/>
          <w:b/>
          <w:bCs/>
          <w:color w:val="FF0000"/>
        </w:rPr>
        <w:t xml:space="preserve">and </w:t>
      </w:r>
      <w:r w:rsidR="00D94B56">
        <w:rPr>
          <w:rFonts w:ascii="Arial" w:hAnsi="Arial" w:cs="Arial"/>
          <w:b/>
          <w:bCs/>
          <w:color w:val="FF0000"/>
        </w:rPr>
        <w:t>skills</w:t>
      </w:r>
      <w:r w:rsidR="00112DC0">
        <w:rPr>
          <w:rFonts w:ascii="Arial" w:hAnsi="Arial" w:cs="Arial"/>
          <w:b/>
          <w:bCs/>
          <w:color w:val="FF0000"/>
        </w:rPr>
        <w:t>.</w:t>
      </w:r>
    </w:p>
    <w:p w:rsidR="00951E55" w:rsidRPr="00D94B56" w:rsidRDefault="00951E55" w:rsidP="00951E55">
      <w:pPr>
        <w:rPr>
          <w:rFonts w:ascii="Arial" w:hAnsi="Arial" w:cs="Arial"/>
          <w:b/>
          <w:bCs/>
          <w:color w:val="FF0000"/>
        </w:rPr>
      </w:pPr>
    </w:p>
    <w:p w:rsidR="00FD3605" w:rsidRDefault="00951E55" w:rsidP="00FD36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V:  </w:t>
      </w:r>
      <w:r w:rsidR="00EC7051">
        <w:rPr>
          <w:rFonts w:ascii="Arial" w:hAnsi="Arial" w:cs="Arial"/>
          <w:b/>
          <w:bCs/>
        </w:rPr>
        <w:t>One letter of recommendation</w:t>
      </w:r>
      <w:r w:rsidR="00112DC0">
        <w:rPr>
          <w:rFonts w:ascii="Arial" w:hAnsi="Arial" w:cs="Arial"/>
          <w:b/>
          <w:bCs/>
        </w:rPr>
        <w:t>. U</w:t>
      </w:r>
      <w:r w:rsidR="00D94B56">
        <w:rPr>
          <w:rFonts w:ascii="Arial" w:hAnsi="Arial" w:cs="Arial"/>
          <w:b/>
          <w:bCs/>
        </w:rPr>
        <w:t>se</w:t>
      </w:r>
      <w:r w:rsidR="00DF0AE6">
        <w:rPr>
          <w:rFonts w:ascii="Arial" w:hAnsi="Arial" w:cs="Arial"/>
          <w:b/>
          <w:bCs/>
        </w:rPr>
        <w:t xml:space="preserve"> f</w:t>
      </w:r>
      <w:r w:rsidR="00EC7051">
        <w:rPr>
          <w:rFonts w:ascii="Arial" w:hAnsi="Arial" w:cs="Arial"/>
          <w:b/>
          <w:bCs/>
        </w:rPr>
        <w:t>orm (p.3</w:t>
      </w:r>
      <w:r w:rsidR="00112DC0">
        <w:rPr>
          <w:rFonts w:ascii="Arial" w:hAnsi="Arial" w:cs="Arial"/>
          <w:b/>
          <w:bCs/>
        </w:rPr>
        <w:t>)</w:t>
      </w:r>
      <w:r w:rsidR="00EC7051">
        <w:rPr>
          <w:rFonts w:ascii="Arial" w:hAnsi="Arial" w:cs="Arial"/>
          <w:b/>
          <w:bCs/>
        </w:rPr>
        <w:t xml:space="preserve"> or letter</w:t>
      </w:r>
      <w:r w:rsidR="00DF0AE6">
        <w:rPr>
          <w:rFonts w:ascii="Arial" w:hAnsi="Arial" w:cs="Arial"/>
          <w:b/>
          <w:bCs/>
        </w:rPr>
        <w:t xml:space="preserve"> </w:t>
      </w:r>
      <w:r w:rsidR="00FD3605" w:rsidRPr="00D94B56">
        <w:rPr>
          <w:rFonts w:ascii="Arial" w:hAnsi="Arial" w:cs="Arial"/>
          <w:b/>
          <w:bCs/>
          <w:color w:val="FF0000"/>
        </w:rPr>
        <w:t>(</w:t>
      </w:r>
      <w:r w:rsidR="00DF0AE6" w:rsidRPr="00D94B56">
        <w:rPr>
          <w:rFonts w:ascii="Arial" w:hAnsi="Arial" w:cs="Arial"/>
          <w:b/>
          <w:bCs/>
          <w:color w:val="FF0000"/>
        </w:rPr>
        <w:t>RETURN</w:t>
      </w:r>
      <w:r w:rsidR="00954429" w:rsidRPr="00D94B56">
        <w:rPr>
          <w:rFonts w:ascii="Arial" w:hAnsi="Arial" w:cs="Arial"/>
          <w:b/>
          <w:bCs/>
          <w:color w:val="FF0000"/>
        </w:rPr>
        <w:t xml:space="preserve">ED </w:t>
      </w:r>
      <w:r w:rsidR="00FD3605" w:rsidRPr="00D94B56">
        <w:rPr>
          <w:rFonts w:ascii="Arial" w:hAnsi="Arial" w:cs="Arial"/>
          <w:b/>
          <w:bCs/>
          <w:color w:val="FF0000"/>
        </w:rPr>
        <w:t>TO STUDENT</w:t>
      </w:r>
      <w:r w:rsidR="00973B5D">
        <w:rPr>
          <w:rFonts w:ascii="Arial" w:hAnsi="Arial" w:cs="Arial"/>
          <w:b/>
          <w:bCs/>
          <w:color w:val="FF0000"/>
        </w:rPr>
        <w:t xml:space="preserve"> in a SEALED ENVELOPE</w:t>
      </w:r>
      <w:r w:rsidR="00FD3605" w:rsidRPr="00D94B56">
        <w:rPr>
          <w:rFonts w:ascii="Arial" w:hAnsi="Arial" w:cs="Arial"/>
          <w:b/>
          <w:bCs/>
          <w:color w:val="FF0000"/>
        </w:rPr>
        <w:t>)</w:t>
      </w:r>
      <w:r w:rsidR="00FD3605">
        <w:rPr>
          <w:rFonts w:ascii="Arial" w:hAnsi="Arial" w:cs="Arial"/>
          <w:b/>
          <w:bCs/>
        </w:rPr>
        <w:t xml:space="preserve"> </w:t>
      </w:r>
      <w:r w:rsidR="004D732D">
        <w:rPr>
          <w:rFonts w:ascii="Arial" w:hAnsi="Arial" w:cs="Arial"/>
          <w:b/>
          <w:bCs/>
        </w:rPr>
        <w:t>Suggestion: Give recommendation</w:t>
      </w:r>
      <w:r w:rsidR="00FD3605">
        <w:rPr>
          <w:rFonts w:ascii="Arial" w:hAnsi="Arial" w:cs="Arial"/>
          <w:b/>
          <w:bCs/>
        </w:rPr>
        <w:t xml:space="preserve"> to someone who knows you and can give a good recommendation.  ONLY </w:t>
      </w:r>
      <w:r w:rsidR="00EC7051">
        <w:rPr>
          <w:rFonts w:ascii="Arial" w:hAnsi="Arial" w:cs="Arial"/>
          <w:b/>
          <w:bCs/>
        </w:rPr>
        <w:t>ONE</w:t>
      </w:r>
      <w:r w:rsidR="00FD3605">
        <w:rPr>
          <w:rFonts w:ascii="Arial" w:hAnsi="Arial" w:cs="Arial"/>
          <w:b/>
          <w:bCs/>
        </w:rPr>
        <w:t xml:space="preserve"> REQUIRED.</w:t>
      </w:r>
    </w:p>
    <w:p w:rsidR="00152B7A" w:rsidRDefault="00152B7A" w:rsidP="00951E55">
      <w:pPr>
        <w:rPr>
          <w:rFonts w:ascii="Arial" w:hAnsi="Arial" w:cs="Arial"/>
          <w:b/>
          <w:bCs/>
        </w:rPr>
      </w:pPr>
    </w:p>
    <w:p w:rsidR="00951E55" w:rsidRDefault="00EC7051" w:rsidP="00D94B56">
      <w:pPr>
        <w:ind w:left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152B7A">
        <w:rPr>
          <w:rFonts w:ascii="Arial" w:hAnsi="Arial" w:cs="Arial"/>
          <w:b/>
          <w:bCs/>
        </w:rPr>
        <w:t>ecommendation</w:t>
      </w:r>
      <w:r w:rsidR="00D94B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can</w:t>
      </w:r>
      <w:r w:rsidR="00D94B56">
        <w:rPr>
          <w:rFonts w:ascii="Arial" w:hAnsi="Arial" w:cs="Arial"/>
          <w:b/>
          <w:bCs/>
        </w:rPr>
        <w:t xml:space="preserve"> be</w:t>
      </w:r>
      <w:r w:rsidR="00152B7A">
        <w:rPr>
          <w:rFonts w:ascii="Arial" w:hAnsi="Arial" w:cs="Arial"/>
          <w:b/>
          <w:bCs/>
        </w:rPr>
        <w:t xml:space="preserve"> from</w:t>
      </w:r>
      <w:r w:rsidR="00DF0AE6">
        <w:rPr>
          <w:rFonts w:ascii="Arial" w:hAnsi="Arial" w:cs="Arial"/>
          <w:b/>
          <w:bCs/>
        </w:rPr>
        <w:t xml:space="preserve"> </w:t>
      </w:r>
      <w:r w:rsidR="00345E7B">
        <w:rPr>
          <w:rFonts w:ascii="Arial" w:hAnsi="Arial" w:cs="Arial"/>
          <w:b/>
          <w:bCs/>
        </w:rPr>
        <w:t>9</w:t>
      </w:r>
      <w:r w:rsidR="00345E7B" w:rsidRPr="00345E7B">
        <w:rPr>
          <w:rFonts w:ascii="Arial" w:hAnsi="Arial" w:cs="Arial"/>
          <w:b/>
          <w:bCs/>
          <w:vertAlign w:val="superscript"/>
        </w:rPr>
        <w:t>th</w:t>
      </w:r>
      <w:r w:rsidR="00112DC0">
        <w:rPr>
          <w:rFonts w:ascii="Arial" w:hAnsi="Arial" w:cs="Arial"/>
          <w:b/>
          <w:bCs/>
        </w:rPr>
        <w:t xml:space="preserve"> -</w:t>
      </w:r>
      <w:r w:rsidR="00345E7B">
        <w:rPr>
          <w:rFonts w:ascii="Arial" w:hAnsi="Arial" w:cs="Arial"/>
          <w:b/>
          <w:bCs/>
        </w:rPr>
        <w:t>12</w:t>
      </w:r>
      <w:r w:rsidR="00345E7B" w:rsidRPr="00345E7B">
        <w:rPr>
          <w:rFonts w:ascii="Arial" w:hAnsi="Arial" w:cs="Arial"/>
          <w:b/>
          <w:bCs/>
          <w:vertAlign w:val="superscript"/>
        </w:rPr>
        <w:t>th</w:t>
      </w:r>
      <w:r w:rsidR="00345E7B">
        <w:rPr>
          <w:rFonts w:ascii="Arial" w:hAnsi="Arial" w:cs="Arial"/>
          <w:b/>
          <w:bCs/>
        </w:rPr>
        <w:t xml:space="preserve"> grade</w:t>
      </w:r>
      <w:r w:rsidR="00FD3605">
        <w:rPr>
          <w:rFonts w:ascii="Arial" w:hAnsi="Arial" w:cs="Arial"/>
          <w:b/>
          <w:bCs/>
        </w:rPr>
        <w:t xml:space="preserve"> teacher</w:t>
      </w:r>
      <w:r>
        <w:rPr>
          <w:rFonts w:ascii="Arial" w:hAnsi="Arial" w:cs="Arial"/>
          <w:b/>
          <w:bCs/>
        </w:rPr>
        <w:t xml:space="preserve"> or</w:t>
      </w:r>
      <w:r w:rsidR="00D94B56">
        <w:rPr>
          <w:rFonts w:ascii="Arial" w:hAnsi="Arial" w:cs="Arial"/>
          <w:b/>
          <w:bCs/>
        </w:rPr>
        <w:t xml:space="preserve"> </w:t>
      </w:r>
      <w:r w:rsidR="00DF0AE6">
        <w:rPr>
          <w:rFonts w:ascii="Arial" w:hAnsi="Arial" w:cs="Arial"/>
          <w:b/>
          <w:bCs/>
        </w:rPr>
        <w:t xml:space="preserve">from someone </w:t>
      </w:r>
      <w:r w:rsidR="00FD3605">
        <w:rPr>
          <w:rFonts w:ascii="Arial" w:hAnsi="Arial" w:cs="Arial"/>
          <w:b/>
          <w:bCs/>
        </w:rPr>
        <w:t xml:space="preserve">from the community </w:t>
      </w:r>
      <w:r w:rsidR="00345E7B">
        <w:rPr>
          <w:rFonts w:ascii="Arial" w:hAnsi="Arial" w:cs="Arial"/>
          <w:b/>
          <w:bCs/>
        </w:rPr>
        <w:t xml:space="preserve">who can add helpful </w:t>
      </w:r>
      <w:r w:rsidR="00954429">
        <w:rPr>
          <w:rFonts w:ascii="Arial" w:hAnsi="Arial" w:cs="Arial"/>
          <w:b/>
          <w:bCs/>
        </w:rPr>
        <w:t xml:space="preserve">information about you.  </w:t>
      </w:r>
      <w:r w:rsidR="00FD3605">
        <w:rPr>
          <w:rFonts w:ascii="Arial" w:hAnsi="Arial" w:cs="Arial"/>
          <w:b/>
          <w:bCs/>
        </w:rPr>
        <w:t>(Ex: employer, pastor</w:t>
      </w:r>
      <w:r w:rsidR="006D4F8F">
        <w:rPr>
          <w:rFonts w:ascii="Arial" w:hAnsi="Arial" w:cs="Arial"/>
          <w:b/>
          <w:bCs/>
        </w:rPr>
        <w:t>, club leader, coach</w:t>
      </w:r>
      <w:r w:rsidR="00FD3605">
        <w:rPr>
          <w:rFonts w:ascii="Arial" w:hAnsi="Arial" w:cs="Arial"/>
          <w:b/>
          <w:bCs/>
        </w:rPr>
        <w:t>)</w:t>
      </w:r>
    </w:p>
    <w:p w:rsidR="00951E55" w:rsidRDefault="00951E55" w:rsidP="00951E55">
      <w:pPr>
        <w:rPr>
          <w:rFonts w:ascii="Arial" w:hAnsi="Arial" w:cs="Arial"/>
          <w:b/>
          <w:bCs/>
        </w:rPr>
      </w:pPr>
    </w:p>
    <w:p w:rsidR="00951E55" w:rsidRPr="00C2636A" w:rsidRDefault="00691605" w:rsidP="00951E55">
      <w:pPr>
        <w:rPr>
          <w:rFonts w:ascii="Arial" w:hAnsi="Arial" w:cs="Arial"/>
          <w:b/>
          <w:bCs/>
          <w:i/>
          <w:sz w:val="22"/>
          <w:szCs w:val="22"/>
        </w:rPr>
      </w:pPr>
      <w:r w:rsidRPr="00C2636A">
        <w:rPr>
          <w:rFonts w:ascii="Arial" w:hAnsi="Arial" w:cs="Arial"/>
          <w:b/>
          <w:bCs/>
          <w:i/>
          <w:sz w:val="22"/>
          <w:szCs w:val="22"/>
        </w:rPr>
        <w:t xml:space="preserve">Part VI:  </w:t>
      </w:r>
      <w:r w:rsidR="00951E55" w:rsidRPr="00C2636A">
        <w:rPr>
          <w:rFonts w:ascii="Arial" w:hAnsi="Arial" w:cs="Arial"/>
          <w:b/>
          <w:bCs/>
          <w:i/>
          <w:sz w:val="22"/>
          <w:szCs w:val="22"/>
        </w:rPr>
        <w:t>Student/Parent Agreement</w:t>
      </w:r>
      <w:r w:rsidR="00152B7A" w:rsidRPr="00C2636A">
        <w:rPr>
          <w:rFonts w:ascii="Arial" w:hAnsi="Arial" w:cs="Arial"/>
          <w:b/>
          <w:bCs/>
          <w:i/>
          <w:sz w:val="22"/>
          <w:szCs w:val="22"/>
        </w:rPr>
        <w:t>:  Read and Initial</w:t>
      </w:r>
    </w:p>
    <w:p w:rsidR="00951E55" w:rsidRPr="00C2636A" w:rsidRDefault="00951E55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:rsidR="00951E55" w:rsidRDefault="00152B7A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</w:t>
      </w:r>
      <w:r w:rsidR="00951E55">
        <w:rPr>
          <w:rFonts w:ascii="Arial" w:hAnsi="Arial" w:cs="Arial"/>
          <w:b/>
          <w:bCs/>
        </w:rPr>
        <w:t xml:space="preserve">  I agree to p</w:t>
      </w:r>
      <w:r w:rsidR="00132F03">
        <w:rPr>
          <w:rFonts w:ascii="Arial" w:hAnsi="Arial" w:cs="Arial"/>
          <w:b/>
          <w:bCs/>
        </w:rPr>
        <w:t>rovide the scholarship donor</w:t>
      </w:r>
      <w:r w:rsidR="006D4F8F">
        <w:rPr>
          <w:rFonts w:ascii="Arial" w:hAnsi="Arial" w:cs="Arial"/>
          <w:b/>
          <w:bCs/>
        </w:rPr>
        <w:t xml:space="preserve"> </w:t>
      </w:r>
      <w:r w:rsidR="00951E55">
        <w:rPr>
          <w:rFonts w:ascii="Arial" w:hAnsi="Arial" w:cs="Arial"/>
          <w:b/>
          <w:bCs/>
        </w:rPr>
        <w:t>the address of my college’s financial aid office and proof of enrollment</w:t>
      </w:r>
      <w:r w:rsidR="006D4F8F">
        <w:rPr>
          <w:rFonts w:ascii="Arial" w:hAnsi="Arial" w:cs="Arial"/>
          <w:b/>
          <w:bCs/>
        </w:rPr>
        <w:t xml:space="preserve"> so that my scholarship can be disbursed.</w:t>
      </w:r>
      <w:r w:rsidR="00951E55">
        <w:rPr>
          <w:rFonts w:ascii="Arial" w:hAnsi="Arial" w:cs="Arial"/>
          <w:b/>
          <w:bCs/>
        </w:rPr>
        <w:t xml:space="preserve">  I </w:t>
      </w:r>
      <w:r w:rsidR="007625FB">
        <w:rPr>
          <w:rFonts w:ascii="Arial" w:hAnsi="Arial" w:cs="Arial"/>
          <w:b/>
          <w:bCs/>
        </w:rPr>
        <w:t xml:space="preserve">also agree to </w:t>
      </w:r>
      <w:r w:rsidR="00951E55">
        <w:rPr>
          <w:rFonts w:ascii="Arial" w:hAnsi="Arial" w:cs="Arial"/>
          <w:b/>
          <w:bCs/>
        </w:rPr>
        <w:t xml:space="preserve">send </w:t>
      </w:r>
      <w:r w:rsidR="007625FB">
        <w:rPr>
          <w:rFonts w:ascii="Arial" w:hAnsi="Arial" w:cs="Arial"/>
          <w:b/>
          <w:bCs/>
        </w:rPr>
        <w:t xml:space="preserve">a </w:t>
      </w:r>
      <w:r w:rsidR="00112DC0">
        <w:rPr>
          <w:rFonts w:ascii="Arial" w:hAnsi="Arial" w:cs="Arial"/>
          <w:b/>
          <w:bCs/>
        </w:rPr>
        <w:t>thank you note</w:t>
      </w:r>
      <w:r w:rsidR="00951E55">
        <w:rPr>
          <w:rFonts w:ascii="Arial" w:hAnsi="Arial" w:cs="Arial"/>
          <w:b/>
          <w:bCs/>
        </w:rPr>
        <w:t xml:space="preserve"> to my scholarship donor(s).</w:t>
      </w:r>
    </w:p>
    <w:p w:rsidR="00951E55" w:rsidRDefault="00951E55" w:rsidP="00951E5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2682"/>
      </w:tblGrid>
      <w:tr w:rsidR="00951E55">
        <w:trPr>
          <w:trHeight w:val="288"/>
        </w:trPr>
        <w:tc>
          <w:tcPr>
            <w:tcW w:w="5796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Applicant’s Signature: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951E55">
        <w:trPr>
          <w:trHeight w:val="288"/>
        </w:trPr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:rsidR="00951E55" w:rsidRDefault="00345E7B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Parent/Guardian Signature if not 18: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951E55">
        <w:trPr>
          <w:trHeight w:val="288"/>
        </w:trPr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High School Attending:                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bottom"/>
          </w:tcPr>
          <w:p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Long:</w:t>
            </w:r>
          </w:p>
        </w:tc>
      </w:tr>
    </w:tbl>
    <w:p w:rsidR="00951E55" w:rsidRPr="00226AA3" w:rsidRDefault="00951E55" w:rsidP="00226AA3">
      <w:pPr>
        <w:rPr>
          <w:rFonts w:ascii="Arial" w:hAnsi="Arial" w:cs="Arial"/>
          <w:b/>
          <w:bCs/>
          <w:sz w:val="28"/>
          <w:szCs w:val="28"/>
        </w:rPr>
      </w:pPr>
    </w:p>
    <w:p w:rsidR="00702EF8" w:rsidRPr="00226AA3" w:rsidRDefault="00702EF8" w:rsidP="00226AA3">
      <w:pPr>
        <w:rPr>
          <w:rFonts w:ascii="Arial" w:hAnsi="Arial" w:cs="Arial"/>
          <w:b/>
          <w:bCs/>
          <w:i/>
          <w:sz w:val="28"/>
          <w:szCs w:val="28"/>
        </w:rPr>
      </w:pPr>
      <w:r w:rsidRPr="00226AA3">
        <w:rPr>
          <w:rFonts w:ascii="Arial" w:hAnsi="Arial" w:cs="Arial"/>
          <w:bCs/>
          <w:i/>
          <w:sz w:val="28"/>
          <w:szCs w:val="28"/>
        </w:rPr>
        <w:t>Ch</w:t>
      </w:r>
      <w:r w:rsidR="00226AA3">
        <w:rPr>
          <w:rFonts w:ascii="Arial" w:hAnsi="Arial" w:cs="Arial"/>
          <w:bCs/>
          <w:i/>
          <w:sz w:val="28"/>
          <w:szCs w:val="28"/>
        </w:rPr>
        <w:t>ecklist for completion:</w:t>
      </w:r>
    </w:p>
    <w:p w:rsidR="00A92D27" w:rsidRDefault="00A92D27" w:rsidP="00702EF8">
      <w:pPr>
        <w:rPr>
          <w:rFonts w:ascii="Arial" w:hAnsi="Arial" w:cs="Arial"/>
          <w:bCs/>
          <w:sz w:val="28"/>
          <w:szCs w:val="28"/>
        </w:rPr>
      </w:pPr>
    </w:p>
    <w:p w:rsidR="00A92D27" w:rsidRPr="00A92D27" w:rsidRDefault="00A92D27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I </w:t>
      </w:r>
      <w:r w:rsidR="00CF6DE1">
        <w:rPr>
          <w:rFonts w:ascii="Arial" w:hAnsi="Arial" w:cs="Arial"/>
          <w:bCs/>
          <w:sz w:val="24"/>
          <w:szCs w:val="24"/>
        </w:rPr>
        <w:t xml:space="preserve">have </w:t>
      </w:r>
      <w:r w:rsidR="00CF6DE1" w:rsidRPr="00CF6DE1">
        <w:rPr>
          <w:rFonts w:ascii="Arial" w:hAnsi="Arial" w:cs="Arial"/>
          <w:b/>
          <w:bCs/>
          <w:sz w:val="24"/>
          <w:szCs w:val="24"/>
        </w:rPr>
        <w:t>ONE</w:t>
      </w:r>
      <w:r w:rsidR="00CF6DE1">
        <w:rPr>
          <w:rFonts w:ascii="Arial" w:hAnsi="Arial" w:cs="Arial"/>
          <w:bCs/>
          <w:sz w:val="24"/>
          <w:szCs w:val="24"/>
        </w:rPr>
        <w:t xml:space="preserve"> scholarship list marked showing scholarships selected.</w:t>
      </w:r>
    </w:p>
    <w:p w:rsidR="00702EF8" w:rsidRDefault="00781A9B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6D4F8F">
        <w:rPr>
          <w:rFonts w:ascii="Arial" w:hAnsi="Arial" w:cs="Arial"/>
          <w:bCs/>
          <w:sz w:val="24"/>
          <w:szCs w:val="24"/>
        </w:rPr>
        <w:t>I have completed page 1, Part 1 – Student General Information</w:t>
      </w:r>
      <w:r w:rsidR="00973B5D">
        <w:rPr>
          <w:rFonts w:ascii="Arial" w:hAnsi="Arial" w:cs="Arial"/>
          <w:bCs/>
          <w:sz w:val="24"/>
          <w:szCs w:val="24"/>
        </w:rPr>
        <w:t xml:space="preserve"> (FAFSA</w:t>
      </w:r>
      <w:r w:rsidR="00A92D27">
        <w:rPr>
          <w:rFonts w:ascii="Arial" w:hAnsi="Arial" w:cs="Arial"/>
          <w:bCs/>
          <w:sz w:val="24"/>
          <w:szCs w:val="24"/>
        </w:rPr>
        <w:t xml:space="preserve"> for Alumni only)</w:t>
      </w:r>
    </w:p>
    <w:p w:rsidR="00A92D27" w:rsidRDefault="00112DC0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You c</w:t>
      </w:r>
      <w:r w:rsidR="00A92D27">
        <w:rPr>
          <w:rFonts w:ascii="Arial" w:hAnsi="Arial" w:cs="Arial"/>
          <w:bCs/>
          <w:sz w:val="24"/>
          <w:szCs w:val="24"/>
        </w:rPr>
        <w:t>an submit applications</w:t>
      </w:r>
      <w:r w:rsidR="00FB5861">
        <w:rPr>
          <w:rFonts w:ascii="Arial" w:hAnsi="Arial" w:cs="Arial"/>
          <w:bCs/>
          <w:sz w:val="24"/>
          <w:szCs w:val="24"/>
        </w:rPr>
        <w:t xml:space="preserve"> even</w:t>
      </w:r>
      <w:r w:rsidR="00A92D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if</w:t>
      </w:r>
      <w:r w:rsidR="00973B5D">
        <w:rPr>
          <w:rFonts w:ascii="Arial" w:hAnsi="Arial" w:cs="Arial"/>
          <w:bCs/>
          <w:sz w:val="24"/>
          <w:szCs w:val="24"/>
        </w:rPr>
        <w:t xml:space="preserve"> FAFSA</w:t>
      </w:r>
      <w:r>
        <w:rPr>
          <w:rFonts w:ascii="Arial" w:hAnsi="Arial" w:cs="Arial"/>
          <w:bCs/>
          <w:sz w:val="24"/>
          <w:szCs w:val="24"/>
        </w:rPr>
        <w:t xml:space="preserve"> has not been completed.</w:t>
      </w:r>
    </w:p>
    <w:p w:rsidR="006D4F8F" w:rsidRPr="00702EF8" w:rsidRDefault="006D4F8F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I have completed Part 2 indicating college attending, major, and plans</w:t>
      </w:r>
      <w:r w:rsidR="00112DC0">
        <w:rPr>
          <w:rFonts w:ascii="Arial" w:hAnsi="Arial" w:cs="Arial"/>
          <w:bCs/>
          <w:sz w:val="24"/>
          <w:szCs w:val="24"/>
        </w:rPr>
        <w:t>.</w:t>
      </w:r>
    </w:p>
    <w:p w:rsidR="006D4F8F" w:rsidRDefault="00A92D27" w:rsidP="006D4F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I have a</w:t>
      </w:r>
      <w:r w:rsidR="006D4F8F">
        <w:rPr>
          <w:rFonts w:ascii="Arial" w:hAnsi="Arial" w:cs="Arial"/>
          <w:bCs/>
          <w:sz w:val="24"/>
          <w:szCs w:val="24"/>
        </w:rPr>
        <w:t>ttach</w:t>
      </w:r>
      <w:r>
        <w:rPr>
          <w:rFonts w:ascii="Arial" w:hAnsi="Arial" w:cs="Arial"/>
          <w:bCs/>
          <w:sz w:val="24"/>
          <w:szCs w:val="24"/>
        </w:rPr>
        <w:t>ed</w:t>
      </w:r>
      <w:r w:rsidR="006D4F8F">
        <w:rPr>
          <w:rFonts w:ascii="Arial" w:hAnsi="Arial" w:cs="Arial"/>
          <w:bCs/>
          <w:sz w:val="24"/>
          <w:szCs w:val="24"/>
        </w:rPr>
        <w:t xml:space="preserve"> </w:t>
      </w:r>
      <w:r w:rsidR="00132F03">
        <w:rPr>
          <w:rFonts w:ascii="Arial" w:hAnsi="Arial" w:cs="Arial"/>
          <w:bCs/>
          <w:sz w:val="24"/>
          <w:szCs w:val="24"/>
        </w:rPr>
        <w:t xml:space="preserve">a </w:t>
      </w:r>
      <w:r w:rsidR="006D4F8F">
        <w:rPr>
          <w:rFonts w:ascii="Arial" w:hAnsi="Arial" w:cs="Arial"/>
          <w:bCs/>
          <w:sz w:val="24"/>
          <w:szCs w:val="24"/>
        </w:rPr>
        <w:t>single spaced essay</w:t>
      </w:r>
      <w:r w:rsidR="00112DC0">
        <w:rPr>
          <w:rFonts w:ascii="Arial" w:hAnsi="Arial" w:cs="Arial"/>
          <w:bCs/>
          <w:sz w:val="24"/>
          <w:szCs w:val="24"/>
        </w:rPr>
        <w:t>.</w:t>
      </w:r>
    </w:p>
    <w:p w:rsidR="00702EF8" w:rsidRDefault="00702EF8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A92D27">
        <w:rPr>
          <w:rFonts w:ascii="Arial" w:hAnsi="Arial" w:cs="Arial"/>
          <w:bCs/>
          <w:sz w:val="24"/>
          <w:szCs w:val="24"/>
        </w:rPr>
        <w:t>I have a</w:t>
      </w:r>
      <w:r w:rsidR="009840E7">
        <w:rPr>
          <w:rFonts w:ascii="Arial" w:hAnsi="Arial" w:cs="Arial"/>
          <w:bCs/>
          <w:sz w:val="24"/>
          <w:szCs w:val="24"/>
        </w:rPr>
        <w:t>ttach</w:t>
      </w:r>
      <w:r w:rsidR="00A92D27">
        <w:rPr>
          <w:rFonts w:ascii="Arial" w:hAnsi="Arial" w:cs="Arial"/>
          <w:bCs/>
          <w:sz w:val="24"/>
          <w:szCs w:val="24"/>
        </w:rPr>
        <w:t>ed</w:t>
      </w:r>
      <w:r w:rsidR="009840E7">
        <w:rPr>
          <w:rFonts w:ascii="Arial" w:hAnsi="Arial" w:cs="Arial"/>
          <w:bCs/>
          <w:sz w:val="24"/>
          <w:szCs w:val="24"/>
        </w:rPr>
        <w:t xml:space="preserve"> </w:t>
      </w:r>
      <w:r w:rsidR="00132F03">
        <w:rPr>
          <w:rFonts w:ascii="Arial" w:hAnsi="Arial" w:cs="Arial"/>
          <w:bCs/>
          <w:sz w:val="24"/>
          <w:szCs w:val="24"/>
        </w:rPr>
        <w:t xml:space="preserve">a </w:t>
      </w:r>
      <w:r w:rsidR="009840E7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esume</w:t>
      </w:r>
      <w:r w:rsidR="00A92D27">
        <w:rPr>
          <w:rFonts w:ascii="Arial" w:hAnsi="Arial" w:cs="Arial"/>
          <w:bCs/>
          <w:sz w:val="24"/>
          <w:szCs w:val="24"/>
        </w:rPr>
        <w:t xml:space="preserve"> or list of activities</w:t>
      </w:r>
      <w:r w:rsidR="00112DC0">
        <w:rPr>
          <w:rFonts w:ascii="Arial" w:hAnsi="Arial" w:cs="Arial"/>
          <w:bCs/>
          <w:sz w:val="24"/>
          <w:szCs w:val="24"/>
        </w:rPr>
        <w:t>.</w:t>
      </w:r>
    </w:p>
    <w:p w:rsidR="00702EF8" w:rsidRDefault="00702EF8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A92D27">
        <w:rPr>
          <w:rFonts w:ascii="Arial" w:hAnsi="Arial" w:cs="Arial"/>
          <w:bCs/>
          <w:sz w:val="24"/>
          <w:szCs w:val="24"/>
        </w:rPr>
        <w:t xml:space="preserve">I have attached </w:t>
      </w:r>
      <w:r w:rsidR="00EC7051">
        <w:rPr>
          <w:rFonts w:ascii="Arial" w:hAnsi="Arial" w:cs="Arial"/>
          <w:bCs/>
          <w:sz w:val="24"/>
          <w:szCs w:val="24"/>
        </w:rPr>
        <w:t>one</w:t>
      </w:r>
      <w:r w:rsidR="00A92D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recommendation</w:t>
      </w:r>
      <w:r w:rsidR="00112DC0">
        <w:rPr>
          <w:rFonts w:ascii="Arial" w:hAnsi="Arial" w:cs="Arial"/>
          <w:bCs/>
          <w:sz w:val="24"/>
          <w:szCs w:val="24"/>
        </w:rPr>
        <w:t xml:space="preserve"> using either c</w:t>
      </w:r>
      <w:r w:rsidR="00A92D27">
        <w:rPr>
          <w:rFonts w:ascii="Arial" w:hAnsi="Arial" w:cs="Arial"/>
          <w:bCs/>
          <w:sz w:val="24"/>
          <w:szCs w:val="24"/>
        </w:rPr>
        <w:t>ompleted f</w:t>
      </w:r>
      <w:r w:rsidR="009840E7">
        <w:rPr>
          <w:rFonts w:ascii="Arial" w:hAnsi="Arial" w:cs="Arial"/>
          <w:bCs/>
          <w:sz w:val="24"/>
          <w:szCs w:val="24"/>
        </w:rPr>
        <w:t>orm or actual letter</w:t>
      </w:r>
      <w:r w:rsidR="00112DC0">
        <w:rPr>
          <w:rFonts w:ascii="Arial" w:hAnsi="Arial" w:cs="Arial"/>
          <w:bCs/>
          <w:sz w:val="24"/>
          <w:szCs w:val="24"/>
        </w:rPr>
        <w:t>.</w:t>
      </w:r>
    </w:p>
    <w:p w:rsidR="00781A9B" w:rsidRDefault="009840E7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</w:t>
      </w:r>
      <w:r w:rsidR="00A92D27">
        <w:rPr>
          <w:rFonts w:ascii="Arial" w:hAnsi="Arial" w:cs="Arial"/>
          <w:bCs/>
          <w:sz w:val="24"/>
          <w:szCs w:val="24"/>
        </w:rPr>
        <w:t>__ Place all applications into ONE</w:t>
      </w:r>
      <w:r>
        <w:rPr>
          <w:rFonts w:ascii="Arial" w:hAnsi="Arial" w:cs="Arial"/>
          <w:bCs/>
          <w:sz w:val="24"/>
          <w:szCs w:val="24"/>
        </w:rPr>
        <w:t xml:space="preserve"> Brown 9x11 envelope with last name, first name</w:t>
      </w:r>
      <w:r w:rsidR="00132F03">
        <w:rPr>
          <w:rFonts w:ascii="Arial" w:hAnsi="Arial" w:cs="Arial"/>
          <w:bCs/>
          <w:sz w:val="24"/>
          <w:szCs w:val="24"/>
        </w:rPr>
        <w:t>, and</w:t>
      </w:r>
      <w:r w:rsidR="00973B5D">
        <w:rPr>
          <w:rFonts w:ascii="Arial" w:hAnsi="Arial" w:cs="Arial"/>
          <w:bCs/>
          <w:sz w:val="24"/>
          <w:szCs w:val="24"/>
        </w:rPr>
        <w:t xml:space="preserve"> ID#</w:t>
      </w:r>
      <w:r w:rsidR="00112DC0">
        <w:rPr>
          <w:rFonts w:ascii="Arial" w:hAnsi="Arial" w:cs="Arial"/>
          <w:bCs/>
          <w:sz w:val="24"/>
          <w:szCs w:val="24"/>
        </w:rPr>
        <w:t>.</w:t>
      </w:r>
    </w:p>
    <w:p w:rsidR="00702EF8" w:rsidRDefault="00D365FC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Turn in</w:t>
      </w:r>
      <w:r w:rsidR="003849EA">
        <w:rPr>
          <w:rFonts w:ascii="Arial" w:hAnsi="Arial" w:cs="Arial"/>
          <w:bCs/>
          <w:sz w:val="24"/>
          <w:szCs w:val="24"/>
        </w:rPr>
        <w:t xml:space="preserve"> t</w:t>
      </w:r>
      <w:r w:rsidR="00132F03">
        <w:rPr>
          <w:rFonts w:ascii="Arial" w:hAnsi="Arial" w:cs="Arial"/>
          <w:bCs/>
          <w:sz w:val="24"/>
          <w:szCs w:val="24"/>
        </w:rPr>
        <w:t>o</w:t>
      </w:r>
      <w:r w:rsidR="00DF0AE6">
        <w:rPr>
          <w:rFonts w:ascii="Arial" w:hAnsi="Arial" w:cs="Arial"/>
          <w:bCs/>
          <w:sz w:val="24"/>
          <w:szCs w:val="24"/>
        </w:rPr>
        <w:t xml:space="preserve"> </w:t>
      </w:r>
      <w:r w:rsidR="008E14BF">
        <w:rPr>
          <w:rFonts w:ascii="Arial" w:hAnsi="Arial" w:cs="Arial"/>
          <w:bCs/>
          <w:sz w:val="24"/>
          <w:szCs w:val="24"/>
        </w:rPr>
        <w:t>GO Center</w:t>
      </w:r>
      <w:r w:rsidR="00132F03">
        <w:rPr>
          <w:rFonts w:ascii="Arial" w:hAnsi="Arial" w:cs="Arial"/>
          <w:bCs/>
          <w:sz w:val="24"/>
          <w:szCs w:val="24"/>
        </w:rPr>
        <w:t xml:space="preserve"> in W117</w:t>
      </w:r>
      <w:r w:rsidR="008E14BF">
        <w:rPr>
          <w:rFonts w:ascii="Arial" w:hAnsi="Arial" w:cs="Arial"/>
          <w:bCs/>
          <w:sz w:val="24"/>
          <w:szCs w:val="24"/>
        </w:rPr>
        <w:t xml:space="preserve"> </w:t>
      </w:r>
      <w:r w:rsidR="00B41AD3">
        <w:rPr>
          <w:rFonts w:ascii="Arial" w:hAnsi="Arial" w:cs="Arial"/>
          <w:bCs/>
          <w:sz w:val="24"/>
          <w:szCs w:val="24"/>
        </w:rPr>
        <w:t>by 4:00 pm</w:t>
      </w:r>
      <w:r w:rsidR="003C1CBA">
        <w:rPr>
          <w:rFonts w:ascii="Arial" w:hAnsi="Arial" w:cs="Arial"/>
          <w:bCs/>
          <w:sz w:val="24"/>
          <w:szCs w:val="24"/>
        </w:rPr>
        <w:t xml:space="preserve"> February 10, 2017</w:t>
      </w:r>
      <w:r w:rsidR="00112DC0">
        <w:rPr>
          <w:rFonts w:ascii="Arial" w:hAnsi="Arial" w:cs="Arial"/>
          <w:bCs/>
          <w:sz w:val="24"/>
          <w:szCs w:val="24"/>
        </w:rPr>
        <w:t xml:space="preserve">. </w:t>
      </w:r>
      <w:r w:rsidR="00702EF8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A92D27" w:rsidRPr="002929FC">
          <w:rPr>
            <w:rStyle w:val="Hyperlink"/>
            <w:rFonts w:ascii="Arial" w:hAnsi="Arial" w:cs="Arial"/>
            <w:bCs/>
            <w:sz w:val="24"/>
            <w:szCs w:val="24"/>
          </w:rPr>
          <w:t>gmurphy@lufkinisd.org</w:t>
        </w:r>
      </w:hyperlink>
      <w:r w:rsidR="00112DC0">
        <w:rPr>
          <w:rFonts w:ascii="Arial" w:hAnsi="Arial" w:cs="Arial"/>
          <w:bCs/>
          <w:sz w:val="24"/>
          <w:szCs w:val="24"/>
        </w:rPr>
        <w:t xml:space="preserve"> 936-633-7592</w:t>
      </w:r>
    </w:p>
    <w:p w:rsidR="00A92D27" w:rsidRDefault="00A92D27" w:rsidP="00702EF8">
      <w:pPr>
        <w:rPr>
          <w:rFonts w:ascii="Arial" w:hAnsi="Arial" w:cs="Arial"/>
          <w:bCs/>
          <w:sz w:val="24"/>
          <w:szCs w:val="24"/>
        </w:rPr>
      </w:pPr>
    </w:p>
    <w:p w:rsidR="00954429" w:rsidRDefault="00A92D27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MAKE A COPY OF COMPLETED APPLICATION FOR EACH SCHOLARSHIP SELECTED. EX:  If you selected 5 scholarships, make 5 copies with scholarship name at top of each. Include only one copy of list. </w:t>
      </w:r>
    </w:p>
    <w:p w:rsidR="00D8060D" w:rsidRDefault="00D8060D" w:rsidP="00973B5D">
      <w:pPr>
        <w:widowControl/>
        <w:tabs>
          <w:tab w:val="left" w:pos="7185"/>
        </w:tabs>
        <w:autoSpaceDE/>
        <w:autoSpaceDN/>
        <w:adjustRightInd/>
        <w:spacing w:after="60"/>
        <w:outlineLvl w:val="1"/>
        <w:rPr>
          <w:rFonts w:ascii="Arial" w:hAnsi="Arial" w:cs="Arial"/>
          <w:bCs/>
          <w:sz w:val="24"/>
          <w:szCs w:val="24"/>
        </w:rPr>
      </w:pPr>
    </w:p>
    <w:p w:rsidR="00973B5D" w:rsidRPr="00D8060D" w:rsidRDefault="00973B5D" w:rsidP="00973B5D">
      <w:pPr>
        <w:widowControl/>
        <w:tabs>
          <w:tab w:val="left" w:pos="7185"/>
        </w:tabs>
        <w:autoSpaceDE/>
        <w:autoSpaceDN/>
        <w:adjustRightInd/>
        <w:spacing w:after="60"/>
        <w:outlineLvl w:val="1"/>
        <w:rPr>
          <w:rFonts w:ascii="Arial" w:hAnsi="Arial"/>
          <w:b/>
          <w:sz w:val="24"/>
          <w:szCs w:val="24"/>
          <w:lang w:val="en-GB"/>
        </w:rPr>
      </w:pPr>
    </w:p>
    <w:p w:rsidR="00D8060D" w:rsidRDefault="00D8060D" w:rsidP="00D8060D">
      <w:pPr>
        <w:widowControl/>
        <w:tabs>
          <w:tab w:val="left" w:pos="7185"/>
        </w:tabs>
        <w:autoSpaceDE/>
        <w:autoSpaceDN/>
        <w:adjustRightInd/>
        <w:spacing w:after="60"/>
        <w:ind w:left="-432"/>
        <w:jc w:val="center"/>
        <w:outlineLvl w:val="1"/>
        <w:rPr>
          <w:rFonts w:ascii="Arial" w:hAnsi="Arial"/>
          <w:b/>
          <w:sz w:val="24"/>
          <w:szCs w:val="24"/>
          <w:lang w:val="en-GB"/>
        </w:rPr>
      </w:pPr>
      <w:r w:rsidRPr="00D8060D">
        <w:rPr>
          <w:rFonts w:ascii="Arial" w:hAnsi="Arial"/>
          <w:b/>
          <w:sz w:val="24"/>
          <w:szCs w:val="24"/>
          <w:lang w:val="en-GB"/>
        </w:rPr>
        <w:t>Scholarship Recommendation Form</w:t>
      </w:r>
    </w:p>
    <w:p w:rsidR="00954429" w:rsidRPr="00D8060D" w:rsidRDefault="00954429" w:rsidP="00D8060D">
      <w:pPr>
        <w:widowControl/>
        <w:tabs>
          <w:tab w:val="left" w:pos="7185"/>
        </w:tabs>
        <w:autoSpaceDE/>
        <w:autoSpaceDN/>
        <w:adjustRightInd/>
        <w:spacing w:after="60"/>
        <w:ind w:left="-432"/>
        <w:jc w:val="center"/>
        <w:outlineLvl w:val="1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RETURN RECOMMENDATION TO STUDENT FOR COPIES TO BE MADE</w:t>
      </w:r>
    </w:p>
    <w:tbl>
      <w:tblPr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2548"/>
        <w:gridCol w:w="471"/>
        <w:gridCol w:w="1435"/>
        <w:gridCol w:w="1596"/>
        <w:gridCol w:w="1342"/>
        <w:gridCol w:w="1435"/>
        <w:gridCol w:w="1436"/>
        <w:gridCol w:w="17"/>
      </w:tblGrid>
      <w:tr w:rsidR="00D8060D" w:rsidRPr="00D8060D" w:rsidTr="005C63D8">
        <w:trPr>
          <w:trHeight w:hRule="exact" w:val="288"/>
          <w:jc w:val="center"/>
        </w:trPr>
        <w:tc>
          <w:tcPr>
            <w:tcW w:w="1028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/>
                <w:b/>
                <w:color w:val="FFFFFF"/>
                <w:lang w:val="en-GB"/>
              </w:rPr>
            </w:pPr>
            <w:r w:rsidRPr="00D8060D">
              <w:rPr>
                <w:rFonts w:ascii="Arial" w:hAnsi="Arial"/>
                <w:b/>
                <w:color w:val="FFFFFF"/>
                <w:lang w:val="en-GB"/>
              </w:rPr>
              <w:t>Section 1: Applicant Information (To be completed by applicant)</w:t>
            </w:r>
          </w:p>
        </w:tc>
      </w:tr>
      <w:tr w:rsidR="00D8060D" w:rsidRPr="00D8060D" w:rsidTr="005C63D8">
        <w:trPr>
          <w:trHeight w:val="43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Student Name</w:t>
            </w: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19"/>
                <w:szCs w:val="19"/>
                <w:lang w:val="en-GB"/>
              </w:rPr>
            </w:pPr>
          </w:p>
        </w:tc>
      </w:tr>
      <w:tr w:rsidR="00D8060D" w:rsidRPr="00D8060D" w:rsidTr="005C63D8">
        <w:trPr>
          <w:trHeight w:hRule="exact" w:val="288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/>
                <w:b/>
                <w:color w:val="FFFFFF"/>
                <w:lang w:val="en-GB"/>
              </w:rPr>
            </w:pPr>
            <w:r w:rsidRPr="00D8060D">
              <w:rPr>
                <w:rFonts w:ascii="Arial" w:hAnsi="Arial"/>
                <w:b/>
                <w:color w:val="FFFFFF"/>
                <w:lang w:val="en-GB"/>
              </w:rPr>
              <w:t>Section 2:  Candidate Evaluation (To be completed and submitted by recommender)</w:t>
            </w: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I would compare the candidate with other individuals of the same level as follows: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Exceptional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Above Average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Average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Below Average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No Information</w:t>
            </w:r>
          </w:p>
        </w:tc>
      </w:tr>
      <w:tr w:rsidR="00D8060D" w:rsidRPr="00D8060D" w:rsidTr="005C63D8">
        <w:trPr>
          <w:gridAfter w:val="1"/>
          <w:wAfter w:w="17" w:type="dxa"/>
          <w:trHeight w:hRule="exact" w:val="370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Intellectual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Writing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Speaking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Leadership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>Academic preparation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  <w:lang w:val="en-GB"/>
              </w:rPr>
            </w:pPr>
            <w:r w:rsidRPr="00D8060D">
              <w:rPr>
                <w:rFonts w:ascii="Arial" w:hAnsi="Arial"/>
                <w:sz w:val="18"/>
                <w:szCs w:val="18"/>
                <w:lang w:val="en-GB"/>
              </w:rPr>
              <w:t xml:space="preserve">Interpersonal skills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Willingness to learn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Maturity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Initiative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Responsibility/dependability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Loyalty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 xml:space="preserve">Promptness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Attention to detail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Honesty and integrity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 xml:space="preserve">Motivated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D8060D" w:rsidRPr="00D8060D" w:rsidTr="005C63D8">
        <w:trPr>
          <w:gridAfter w:val="1"/>
          <w:wAfter w:w="17" w:type="dxa"/>
          <w:trHeight w:val="432"/>
          <w:jc w:val="center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060D">
              <w:rPr>
                <w:rFonts w:ascii="Arial" w:hAnsi="Arial" w:cs="Arial"/>
              </w:rPr>
              <w:t xml:space="preserve">Overall evaluation:  Compared to other students, I would rank this candidate in the top </w:t>
            </w: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8060D">
              <w:rPr>
                <w:rFonts w:ascii="Arial" w:hAnsi="Arial" w:cs="Arial"/>
              </w:rPr>
              <w:t>____1%  _____5%  _____10%  _____ 25%  _____ 50%</w:t>
            </w: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9"/>
                <w:szCs w:val="24"/>
              </w:rPr>
            </w:pPr>
          </w:p>
        </w:tc>
      </w:tr>
      <w:tr w:rsidR="00D8060D" w:rsidRPr="00D8060D" w:rsidTr="005C63D8">
        <w:trPr>
          <w:trHeight w:val="1250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D8060D">
              <w:rPr>
                <w:rFonts w:ascii="Arial" w:hAnsi="Arial"/>
                <w:sz w:val="18"/>
                <w:szCs w:val="18"/>
              </w:rPr>
              <w:t>Comments are helpful to let us know unique situations or abilities:</w:t>
            </w: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D8060D" w:rsidRPr="00D8060D" w:rsidRDefault="00D8060D" w:rsidP="00D8060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60D" w:rsidRPr="00D8060D" w:rsidRDefault="00D8060D" w:rsidP="00D8060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rPr>
          <w:rFonts w:ascii="Arial" w:hAnsi="Arial"/>
          <w:b/>
          <w:sz w:val="19"/>
          <w:szCs w:val="19"/>
          <w:lang w:val="en-GB"/>
        </w:rPr>
      </w:pPr>
      <w:r w:rsidRPr="00D8060D">
        <w:rPr>
          <w:rFonts w:ascii="Arial" w:hAnsi="Arial"/>
          <w:b/>
          <w:sz w:val="19"/>
          <w:szCs w:val="19"/>
          <w:lang w:val="en-GB"/>
        </w:rPr>
        <w:t>Name of Recommender:  ___________________________        Title: ___________________________</w:t>
      </w:r>
    </w:p>
    <w:p w:rsidR="00D8060D" w:rsidRPr="00D8060D" w:rsidRDefault="00D8060D" w:rsidP="00D8060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rPr>
          <w:rFonts w:ascii="Arial" w:hAnsi="Arial"/>
          <w:b/>
          <w:sz w:val="19"/>
          <w:szCs w:val="19"/>
          <w:lang w:val="en-GB"/>
        </w:rPr>
      </w:pPr>
    </w:p>
    <w:p w:rsidR="00D8060D" w:rsidRPr="00D8060D" w:rsidRDefault="00D8060D" w:rsidP="00D8060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rPr>
          <w:rFonts w:ascii="Arial" w:hAnsi="Arial"/>
          <w:b/>
          <w:sz w:val="19"/>
          <w:szCs w:val="19"/>
          <w:lang w:val="en-GB"/>
        </w:rPr>
      </w:pPr>
      <w:r w:rsidRPr="00D8060D">
        <w:rPr>
          <w:rFonts w:ascii="Arial" w:hAnsi="Arial"/>
          <w:b/>
          <w:sz w:val="19"/>
          <w:szCs w:val="19"/>
          <w:lang w:val="en-GB"/>
        </w:rPr>
        <w:t>Place of Employment: __________________________               Date: ___________________________</w:t>
      </w:r>
    </w:p>
    <w:p w:rsidR="00D8060D" w:rsidRPr="00D8060D" w:rsidRDefault="00D8060D" w:rsidP="00D8060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rPr>
          <w:rFonts w:ascii="Arial" w:hAnsi="Arial"/>
          <w:b/>
          <w:sz w:val="19"/>
          <w:szCs w:val="19"/>
          <w:lang w:val="en-GB"/>
        </w:rPr>
      </w:pPr>
    </w:p>
    <w:p w:rsidR="00D8060D" w:rsidRPr="00D8060D" w:rsidRDefault="00D8060D" w:rsidP="00D8060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rPr>
          <w:rFonts w:ascii="Arial" w:hAnsi="Arial"/>
          <w:b/>
          <w:sz w:val="19"/>
          <w:szCs w:val="19"/>
          <w:lang w:val="en-GB"/>
        </w:rPr>
      </w:pPr>
      <w:r w:rsidRPr="00D8060D">
        <w:rPr>
          <w:rFonts w:ascii="Arial" w:hAnsi="Arial"/>
          <w:b/>
          <w:sz w:val="19"/>
          <w:szCs w:val="19"/>
          <w:lang w:val="en-GB"/>
        </w:rPr>
        <w:t xml:space="preserve">Email Address: </w:t>
      </w:r>
      <w:r w:rsidRPr="00D8060D">
        <w:rPr>
          <w:rFonts w:ascii="Arial" w:hAnsi="Arial"/>
          <w:b/>
          <w:sz w:val="19"/>
          <w:szCs w:val="19"/>
          <w:u w:val="single"/>
          <w:lang w:val="en-GB"/>
        </w:rPr>
        <w:t xml:space="preserve">_______________________________ </w:t>
      </w:r>
    </w:p>
    <w:p w:rsidR="00D8060D" w:rsidRPr="00D8060D" w:rsidRDefault="00954429" w:rsidP="00D8060D">
      <w:pPr>
        <w:widowControl/>
        <w:autoSpaceDE/>
        <w:autoSpaceDN/>
        <w:adjustRightInd/>
        <w:rPr>
          <w:rFonts w:ascii="Arial" w:hAnsi="Arial"/>
          <w:b/>
          <w:sz w:val="19"/>
          <w:szCs w:val="24"/>
          <w:lang w:val="en-GB"/>
        </w:rPr>
      </w:pPr>
      <w:r>
        <w:rPr>
          <w:rFonts w:ascii="Arial" w:hAnsi="Arial"/>
          <w:b/>
          <w:color w:val="004000"/>
          <w:sz w:val="19"/>
          <w:szCs w:val="24"/>
          <w:u w:val="single"/>
          <w:lang w:val="en-GB"/>
        </w:rPr>
        <w:t>RETURN THIS RECOMMENDATION TO STUDENT</w:t>
      </w:r>
    </w:p>
    <w:p w:rsidR="00D8060D" w:rsidRPr="00D8060D" w:rsidRDefault="003C1CBA" w:rsidP="00D8060D">
      <w:pPr>
        <w:widowControl/>
        <w:autoSpaceDE/>
        <w:autoSpaceDN/>
        <w:adjustRightInd/>
        <w:rPr>
          <w:rFonts w:ascii="Arial" w:hAnsi="Arial"/>
          <w:sz w:val="19"/>
          <w:szCs w:val="24"/>
        </w:rPr>
      </w:pPr>
      <w:r>
        <w:rPr>
          <w:rFonts w:ascii="Arial" w:hAnsi="Arial"/>
          <w:b/>
          <w:sz w:val="19"/>
          <w:szCs w:val="24"/>
          <w:lang w:val="en-GB"/>
        </w:rPr>
        <w:t>Due February 10, 2017</w:t>
      </w:r>
      <w:r w:rsidR="007B4968">
        <w:rPr>
          <w:rFonts w:ascii="Arial" w:hAnsi="Arial"/>
          <w:b/>
          <w:sz w:val="19"/>
          <w:szCs w:val="24"/>
          <w:lang w:val="en-GB"/>
        </w:rPr>
        <w:t xml:space="preserve"> (Application, recommendation</w:t>
      </w:r>
      <w:r w:rsidR="00D8060D" w:rsidRPr="00D8060D">
        <w:rPr>
          <w:rFonts w:ascii="Arial" w:hAnsi="Arial"/>
          <w:b/>
          <w:sz w:val="19"/>
          <w:szCs w:val="24"/>
          <w:lang w:val="en-GB"/>
        </w:rPr>
        <w:t>, list of scholarships at GO CENTER website LHS</w:t>
      </w:r>
      <w:r w:rsidR="008E14BF">
        <w:rPr>
          <w:rFonts w:ascii="Arial" w:hAnsi="Arial"/>
          <w:b/>
          <w:sz w:val="19"/>
          <w:szCs w:val="24"/>
          <w:lang w:val="en-GB"/>
        </w:rPr>
        <w:t>)</w:t>
      </w:r>
    </w:p>
    <w:p w:rsidR="008E7CAC" w:rsidRDefault="008E7CAC" w:rsidP="008E7CAC">
      <w:pPr>
        <w:rPr>
          <w:color w:val="000000"/>
        </w:rPr>
      </w:pPr>
    </w:p>
    <w:p w:rsidR="00D8060D" w:rsidRDefault="00D8060D" w:rsidP="008E7CAC">
      <w:pPr>
        <w:rPr>
          <w:color w:val="000000"/>
        </w:rPr>
      </w:pPr>
    </w:p>
    <w:p w:rsidR="00FD3605" w:rsidRDefault="00FD3605" w:rsidP="00954429">
      <w:pPr>
        <w:widowControl/>
        <w:tabs>
          <w:tab w:val="left" w:pos="7185"/>
        </w:tabs>
        <w:autoSpaceDE/>
        <w:autoSpaceDN/>
        <w:adjustRightInd/>
        <w:spacing w:after="60"/>
        <w:ind w:left="-432"/>
        <w:jc w:val="center"/>
        <w:outlineLvl w:val="1"/>
        <w:rPr>
          <w:rFonts w:ascii="Arial" w:hAnsi="Arial"/>
          <w:b/>
          <w:sz w:val="24"/>
          <w:szCs w:val="24"/>
          <w:lang w:val="en-GB"/>
        </w:rPr>
      </w:pPr>
    </w:p>
    <w:p w:rsidR="0070784E" w:rsidRDefault="0070784E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</w:p>
    <w:p w:rsidR="00B53C00" w:rsidRPr="00F93A23" w:rsidRDefault="00954429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Schol</w:t>
      </w:r>
      <w:r w:rsidR="00B53C00" w:rsidRPr="00F93A23">
        <w:rPr>
          <w:rFonts w:eastAsia="Calibri"/>
          <w:sz w:val="22"/>
          <w:szCs w:val="22"/>
        </w:rPr>
        <w:t>arship</w:t>
      </w:r>
      <w:r w:rsidR="00226AA3">
        <w:rPr>
          <w:rFonts w:eastAsia="Calibri"/>
          <w:sz w:val="22"/>
          <w:szCs w:val="22"/>
        </w:rPr>
        <w:t xml:space="preserve"> List</w:t>
      </w:r>
    </w:p>
    <w:p w:rsidR="00B53C00" w:rsidRPr="00F93A23" w:rsidRDefault="007B4968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Lufkin High School Seniors 2017</w:t>
      </w:r>
      <w:r w:rsidR="00226AA3">
        <w:rPr>
          <w:rFonts w:eastAsia="Calibri"/>
          <w:sz w:val="22"/>
          <w:szCs w:val="22"/>
        </w:rPr>
        <w:t xml:space="preserve"> ONLY</w:t>
      </w:r>
    </w:p>
    <w:p w:rsidR="00B53C00" w:rsidRDefault="00B53C00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 w:rsidRPr="00F93A23">
        <w:rPr>
          <w:rFonts w:eastAsia="Calibri"/>
          <w:sz w:val="22"/>
          <w:szCs w:val="22"/>
        </w:rPr>
        <w:t>Student’s Name:________________</w:t>
      </w:r>
    </w:p>
    <w:p w:rsidR="00954429" w:rsidRPr="00F93A23" w:rsidRDefault="00954429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RETURN ONLY ONE MARKED FORM WITH APPLICATIONS</w:t>
      </w:r>
    </w:p>
    <w:p w:rsidR="00B53C00" w:rsidRPr="00F93A23" w:rsidRDefault="00B53C00" w:rsidP="00B53C0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</w:p>
    <w:p w:rsidR="00B53C00" w:rsidRPr="00B53C00" w:rsidRDefault="00B53C00" w:rsidP="00B53C00">
      <w:pPr>
        <w:widowControl/>
        <w:autoSpaceDE/>
        <w:autoSpaceDN/>
        <w:adjustRightInd/>
        <w:rPr>
          <w:rFonts w:eastAsia="Calibri"/>
        </w:rPr>
      </w:pPr>
      <w:r w:rsidRPr="00B53C00">
        <w:rPr>
          <w:rFonts w:eastAsia="Calibri"/>
        </w:rPr>
        <w:t>Read the requirements and mark desired scholarships with an  X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510"/>
        <w:gridCol w:w="720"/>
        <w:gridCol w:w="990"/>
        <w:gridCol w:w="3330"/>
        <w:gridCol w:w="2160"/>
      </w:tblGrid>
      <w:tr w:rsidR="00B53C00" w:rsidRPr="00B53C00" w:rsidTr="00FD3605">
        <w:tc>
          <w:tcPr>
            <w:tcW w:w="378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351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Scholarship</w:t>
            </w:r>
          </w:p>
        </w:tc>
        <w:tc>
          <w:tcPr>
            <w:tcW w:w="72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#</w:t>
            </w:r>
          </w:p>
        </w:tc>
        <w:tc>
          <w:tcPr>
            <w:tcW w:w="99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Amt.</w:t>
            </w:r>
          </w:p>
        </w:tc>
        <w:tc>
          <w:tcPr>
            <w:tcW w:w="3330" w:type="dxa"/>
          </w:tcPr>
          <w:p w:rsidR="00B53C00" w:rsidRDefault="00AE24E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Requirements to qualify </w:t>
            </w:r>
          </w:p>
          <w:p w:rsidR="00AE24EF" w:rsidRPr="00B53C00" w:rsidRDefault="00AE24E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53C00" w:rsidRPr="00B53C00" w:rsidRDefault="00954429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Additional Requirement</w:t>
            </w:r>
          </w:p>
        </w:tc>
      </w:tr>
      <w:tr w:rsidR="00B53C00" w:rsidRPr="00B53C00" w:rsidTr="00FD3605">
        <w:tc>
          <w:tcPr>
            <w:tcW w:w="378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LHS Alumni Association</w:t>
            </w:r>
          </w:p>
        </w:tc>
        <w:tc>
          <w:tcPr>
            <w:tcW w:w="720" w:type="dxa"/>
          </w:tcPr>
          <w:p w:rsidR="00B53C00" w:rsidRPr="00B53C00" w:rsidRDefault="00973B5D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="00B53C00"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99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$1,000</w:t>
            </w:r>
          </w:p>
        </w:tc>
        <w:tc>
          <w:tcPr>
            <w:tcW w:w="333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Complete application, interview</w:t>
            </w:r>
            <w:r w:rsidR="00AE24EF">
              <w:rPr>
                <w:rFonts w:eastAsia="Calibri"/>
                <w:sz w:val="18"/>
                <w:szCs w:val="18"/>
              </w:rPr>
              <w:t>, cop</w:t>
            </w:r>
            <w:r w:rsidR="00BC2ED5">
              <w:rPr>
                <w:rFonts w:eastAsia="Calibri"/>
                <w:sz w:val="18"/>
                <w:szCs w:val="18"/>
              </w:rPr>
              <w:t>y of completed FAFSA</w:t>
            </w:r>
            <w:r w:rsidR="00112DC0">
              <w:rPr>
                <w:rFonts w:eastAsia="Calibri"/>
                <w:sz w:val="18"/>
                <w:szCs w:val="18"/>
              </w:rPr>
              <w:t xml:space="preserve"> showing EFC</w:t>
            </w:r>
          </w:p>
        </w:tc>
        <w:tc>
          <w:tcPr>
            <w:tcW w:w="2160" w:type="dxa"/>
            <w:shd w:val="clear" w:color="auto" w:fill="auto"/>
          </w:tcPr>
          <w:p w:rsidR="00E74E33" w:rsidRPr="00B53C00" w:rsidRDefault="00BC2ED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interview and provide FAFSA</w:t>
            </w:r>
          </w:p>
        </w:tc>
      </w:tr>
      <w:tr w:rsidR="00E74E33" w:rsidRPr="00B53C00" w:rsidTr="00FD3605">
        <w:tc>
          <w:tcPr>
            <w:tcW w:w="378" w:type="dxa"/>
          </w:tcPr>
          <w:p w:rsidR="00E74E33" w:rsidRPr="00B53C00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E74E33" w:rsidRPr="005F08A3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E74E33" w:rsidRPr="00B53C00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E74E33" w:rsidRPr="00B53C00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74E33" w:rsidRPr="00B53C00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E74E33" w:rsidRDefault="00E74E3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42557C" w:rsidRPr="00B53C00" w:rsidTr="00FD3605">
        <w:tc>
          <w:tcPr>
            <w:tcW w:w="378" w:type="dxa"/>
          </w:tcPr>
          <w:p w:rsidR="0042557C" w:rsidRPr="00B53C00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42557C" w:rsidRPr="005F08A3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Concerned Black Men</w:t>
            </w:r>
          </w:p>
        </w:tc>
        <w:tc>
          <w:tcPr>
            <w:tcW w:w="720" w:type="dxa"/>
          </w:tcPr>
          <w:p w:rsidR="0042557C" w:rsidRPr="00B53C00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42557C" w:rsidRPr="00B53C00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42557C" w:rsidRPr="00B53C00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Top 50% of class &amp; complete application.</w:t>
            </w:r>
          </w:p>
        </w:tc>
        <w:tc>
          <w:tcPr>
            <w:tcW w:w="2160" w:type="dxa"/>
            <w:shd w:val="clear" w:color="auto" w:fill="auto"/>
          </w:tcPr>
          <w:p w:rsidR="0042557C" w:rsidRPr="00B53C00" w:rsidRDefault="0042557C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F3E34" w:rsidRPr="00B53C00" w:rsidTr="00FD3605">
        <w:tc>
          <w:tcPr>
            <w:tcW w:w="378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F3E34" w:rsidRPr="005F08A3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F3E34" w:rsidRPr="00B53C00" w:rsidTr="00FD3605">
        <w:tc>
          <w:tcPr>
            <w:tcW w:w="378" w:type="dxa"/>
          </w:tcPr>
          <w:p w:rsidR="000F3E34" w:rsidRPr="00B53C00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F3E34" w:rsidRPr="005F08A3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Concerned Black Men</w:t>
            </w:r>
          </w:p>
          <w:p w:rsidR="000F3E34" w:rsidRPr="005F08A3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Made possible by CHI St. Luke’s Health Memorial</w:t>
            </w:r>
          </w:p>
        </w:tc>
        <w:tc>
          <w:tcPr>
            <w:tcW w:w="72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Top 50% of class. Students planning on health care career and complete application.</w:t>
            </w:r>
          </w:p>
        </w:tc>
        <w:tc>
          <w:tcPr>
            <w:tcW w:w="2160" w:type="dxa"/>
            <w:shd w:val="clear" w:color="auto" w:fill="auto"/>
          </w:tcPr>
          <w:p w:rsidR="000F3E34" w:rsidRPr="00B53C00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F3E34" w:rsidRPr="00B53C00" w:rsidTr="00FD3605">
        <w:tc>
          <w:tcPr>
            <w:tcW w:w="378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F3E34" w:rsidRPr="005F08A3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F3E34" w:rsidRPr="000F3E34" w:rsidRDefault="000F3E34" w:rsidP="000F3E3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F3E34" w:rsidRPr="00B53C00" w:rsidTr="00FD3605">
        <w:tc>
          <w:tcPr>
            <w:tcW w:w="378" w:type="dxa"/>
          </w:tcPr>
          <w:p w:rsidR="000F3E34" w:rsidRPr="00B53C00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F3E34" w:rsidRPr="005F08A3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Dorothy Davidson Memorial Scholarship</w:t>
            </w:r>
          </w:p>
        </w:tc>
        <w:tc>
          <w:tcPr>
            <w:tcW w:w="72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$300</w:t>
            </w:r>
          </w:p>
        </w:tc>
        <w:tc>
          <w:tcPr>
            <w:tcW w:w="3330" w:type="dxa"/>
          </w:tcPr>
          <w:p w:rsidR="000F3E34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Senior who plans on career in finance or accounting.</w:t>
            </w:r>
          </w:p>
        </w:tc>
        <w:tc>
          <w:tcPr>
            <w:tcW w:w="2160" w:type="dxa"/>
            <w:shd w:val="clear" w:color="auto" w:fill="auto"/>
          </w:tcPr>
          <w:p w:rsidR="000F3E34" w:rsidRPr="00B53C00" w:rsidRDefault="000F3E34" w:rsidP="00E74E3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0A6F2C" w:rsidRPr="00B53C00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East Texas Youth Football League</w:t>
            </w:r>
          </w:p>
        </w:tc>
        <w:tc>
          <w:tcPr>
            <w:tcW w:w="720" w:type="dxa"/>
          </w:tcPr>
          <w:p w:rsidR="000A6F2C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0A6F2C" w:rsidRPr="00B53C00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A6F2C" w:rsidRPr="00B53C00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have played in the East Texas Youth Football League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84B7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F40B1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Jay Hunter Memorial Scholarship</w:t>
            </w:r>
          </w:p>
        </w:tc>
        <w:tc>
          <w:tcPr>
            <w:tcW w:w="720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$2,000 yr x 4 yrs</w:t>
            </w:r>
          </w:p>
        </w:tc>
        <w:tc>
          <w:tcPr>
            <w:tcW w:w="3330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attend SFA. Awarded through SFA Alumni Association.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interview and submit FAFSA EFC form.</w:t>
            </w: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 xml:space="preserve">Joe Murray Journalism </w:t>
            </w:r>
          </w:p>
        </w:tc>
        <w:tc>
          <w:tcPr>
            <w:tcW w:w="720" w:type="dxa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$250</w:t>
            </w:r>
          </w:p>
        </w:tc>
        <w:tc>
          <w:tcPr>
            <w:tcW w:w="3330" w:type="dxa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Outstanding journalism student. C</w:t>
            </w:r>
            <w:r w:rsidRPr="00B53C00">
              <w:rPr>
                <w:rFonts w:eastAsia="Calibri"/>
                <w:sz w:val="18"/>
                <w:szCs w:val="18"/>
              </w:rPr>
              <w:t>omplete application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A6F2C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John Outlaw Foundation Scholarship</w:t>
            </w:r>
          </w:p>
          <w:p w:rsidR="000A6F2C" w:rsidRPr="005F08A3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863966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6396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0A6F2C" w:rsidRPr="00863966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63966">
              <w:rPr>
                <w:rFonts w:eastAsia="Calibri"/>
                <w:sz w:val="18"/>
                <w:szCs w:val="18"/>
              </w:rPr>
              <w:t>$2,500</w:t>
            </w:r>
          </w:p>
        </w:tc>
        <w:tc>
          <w:tcPr>
            <w:tcW w:w="3330" w:type="dxa"/>
          </w:tcPr>
          <w:p w:rsidR="000A6F2C" w:rsidRPr="00863966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63966">
              <w:rPr>
                <w:rFonts w:eastAsia="Calibri"/>
                <w:sz w:val="18"/>
                <w:szCs w:val="18"/>
              </w:rPr>
              <w:t>Senior planning on</w:t>
            </w:r>
            <w:r>
              <w:rPr>
                <w:rFonts w:eastAsia="Calibri"/>
                <w:sz w:val="18"/>
                <w:szCs w:val="18"/>
              </w:rPr>
              <w:t xml:space="preserve"> career in education with emphasis on</w:t>
            </w:r>
            <w:r w:rsidRPr="00863966">
              <w:rPr>
                <w:rFonts w:eastAsia="Calibri"/>
                <w:sz w:val="18"/>
                <w:szCs w:val="18"/>
              </w:rPr>
              <w:t xml:space="preserve"> coaching. Complete application. 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51467B" w:rsidRDefault="000A6F2C" w:rsidP="00A84EA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A84E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51467B" w:rsidRDefault="000A6F2C" w:rsidP="00A84EA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51467B" w:rsidRDefault="000A6F2C" w:rsidP="00A84EA1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51467B" w:rsidRDefault="000A6F2C" w:rsidP="00A84EA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51467B" w:rsidRDefault="000A6F2C" w:rsidP="00A84EA1">
            <w:pPr>
              <w:rPr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Kiwanis Club of Lufkin Scholarship</w:t>
            </w:r>
          </w:p>
        </w:tc>
        <w:tc>
          <w:tcPr>
            <w:tcW w:w="720" w:type="dxa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A6F2C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Senior who attends Angelina College.</w:t>
            </w:r>
          </w:p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Judged on financial need, academics and activities. 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2E56B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 xml:space="preserve">Linebarger Goggan Blair and Sampson </w:t>
            </w:r>
          </w:p>
        </w:tc>
        <w:tc>
          <w:tcPr>
            <w:tcW w:w="720" w:type="dxa"/>
          </w:tcPr>
          <w:p w:rsidR="000A6F2C" w:rsidRPr="00B53C00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A6F2C" w:rsidRPr="00B53C00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Senior in top 25% of class. Judged on financial need, activities, and academics.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C8044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Lufkin ISD Grow Your Own</w:t>
            </w:r>
          </w:p>
        </w:tc>
        <w:tc>
          <w:tcPr>
            <w:tcW w:w="72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99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333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Students who have been in Teacher Cadet class and plan to pursue teaching career. Complete application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2D597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8F5F2A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b/>
                <w:color w:val="7030A0"/>
                <w:sz w:val="18"/>
                <w:szCs w:val="18"/>
                <w:highlight w:val="darkMagenta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Lufkin Panther Football Mothers Club</w:t>
            </w:r>
          </w:p>
        </w:tc>
        <w:tc>
          <w:tcPr>
            <w:tcW w:w="72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99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A6F2C" w:rsidRPr="00B53C00" w:rsidRDefault="000A6F2C" w:rsidP="008F5F2A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 football program for four years and c</w:t>
            </w:r>
            <w:r w:rsidRPr="00B53C00">
              <w:rPr>
                <w:rFonts w:eastAsia="Calibri"/>
                <w:sz w:val="18"/>
                <w:szCs w:val="18"/>
              </w:rPr>
              <w:t>omplete application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Statement on educational and career p</w:t>
            </w:r>
            <w:r w:rsidRPr="00B53C00">
              <w:rPr>
                <w:rFonts w:eastAsia="Calibri"/>
                <w:sz w:val="18"/>
                <w:szCs w:val="18"/>
              </w:rPr>
              <w:t>lans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A6F2C" w:rsidRPr="00B53C00" w:rsidTr="00FD3605">
        <w:tc>
          <w:tcPr>
            <w:tcW w:w="378" w:type="dxa"/>
          </w:tcPr>
          <w:p w:rsidR="000A6F2C" w:rsidRPr="0051467B" w:rsidRDefault="000A6F2C" w:rsidP="00C133E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C133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51467B" w:rsidRDefault="000A6F2C" w:rsidP="00C133E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51467B" w:rsidRDefault="000A6F2C" w:rsidP="00C133E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51467B" w:rsidRDefault="000A6F2C" w:rsidP="00C133E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51467B" w:rsidRDefault="000A6F2C" w:rsidP="00C133E4">
            <w:pPr>
              <w:rPr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Lufkin Rotary Club</w:t>
            </w:r>
          </w:p>
        </w:tc>
        <w:tc>
          <w:tcPr>
            <w:tcW w:w="72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99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 xml:space="preserve">Complete application. Priority to Interact </w:t>
            </w:r>
            <w:r>
              <w:rPr>
                <w:rFonts w:eastAsia="Calibri"/>
                <w:sz w:val="18"/>
                <w:szCs w:val="18"/>
              </w:rPr>
              <w:t xml:space="preserve">Club </w:t>
            </w:r>
            <w:r w:rsidRPr="00B53C00">
              <w:rPr>
                <w:rFonts w:eastAsia="Calibri"/>
                <w:sz w:val="18"/>
                <w:szCs w:val="18"/>
              </w:rPr>
              <w:t>members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0F3E34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0F3E34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0F3E34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0F3E34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0F3E34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Lufkin Sideliners Athletic Boosters Club</w:t>
            </w:r>
          </w:p>
        </w:tc>
        <w:tc>
          <w:tcPr>
            <w:tcW w:w="72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In</w:t>
            </w:r>
            <w:r>
              <w:rPr>
                <w:rFonts w:eastAsia="Calibri"/>
                <w:sz w:val="18"/>
                <w:szCs w:val="18"/>
              </w:rPr>
              <w:t>volved in athletic team sports. C</w:t>
            </w:r>
            <w:r w:rsidRPr="00B53C00">
              <w:rPr>
                <w:rFonts w:eastAsia="Calibri"/>
                <w:sz w:val="18"/>
                <w:szCs w:val="18"/>
              </w:rPr>
              <w:t>omplete application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51467B" w:rsidRDefault="000A6F2C" w:rsidP="0031307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31307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51467B" w:rsidRDefault="000A6F2C" w:rsidP="0031307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51467B" w:rsidRDefault="000A6F2C" w:rsidP="00313075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51467B" w:rsidRDefault="000A6F2C" w:rsidP="0031307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51467B" w:rsidRDefault="000A6F2C" w:rsidP="00313075">
            <w:pPr>
              <w:rPr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Macy Lane Johnson Memorial Scholarship</w:t>
            </w:r>
          </w:p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0A6F2C" w:rsidRPr="00B53C00" w:rsidRDefault="000A6F2C" w:rsidP="00423B3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Senior ranked in the top 100 students. Based on need, activities, plans and personal statement.</w:t>
            </w:r>
          </w:p>
        </w:tc>
        <w:tc>
          <w:tcPr>
            <w:tcW w:w="2160" w:type="dxa"/>
            <w:shd w:val="clear" w:color="auto" w:fill="auto"/>
          </w:tcPr>
          <w:p w:rsidR="000A6F2C" w:rsidRPr="00B53C00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51467B" w:rsidRDefault="000A6F2C" w:rsidP="00A462C8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A462C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6F2C" w:rsidRPr="0051467B" w:rsidRDefault="000A6F2C" w:rsidP="00A462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6F2C" w:rsidRPr="0051467B" w:rsidRDefault="000A6F2C" w:rsidP="00A462C8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0A6F2C" w:rsidRPr="0051467B" w:rsidRDefault="000A6F2C" w:rsidP="00A462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A6F2C" w:rsidRPr="0051467B" w:rsidRDefault="000A6F2C" w:rsidP="00A462C8">
            <w:pPr>
              <w:rPr>
                <w:sz w:val="18"/>
                <w:szCs w:val="18"/>
              </w:rPr>
            </w:pPr>
          </w:p>
        </w:tc>
      </w:tr>
      <w:tr w:rsidR="000A6F2C" w:rsidRPr="00B53C00" w:rsidTr="00FD3605">
        <w:tc>
          <w:tcPr>
            <w:tcW w:w="378" w:type="dxa"/>
          </w:tcPr>
          <w:p w:rsidR="000A6F2C" w:rsidRPr="00B53C00" w:rsidRDefault="000A6F2C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10" w:type="dxa"/>
          </w:tcPr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Skelton Slusher Barnhill Watkins Wells</w:t>
            </w:r>
          </w:p>
          <w:p w:rsidR="000A6F2C" w:rsidRPr="005F08A3" w:rsidRDefault="000A6F2C" w:rsidP="004F429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PLLC Scholarship</w:t>
            </w:r>
          </w:p>
        </w:tc>
        <w:tc>
          <w:tcPr>
            <w:tcW w:w="720" w:type="dxa"/>
          </w:tcPr>
          <w:p w:rsidR="000A6F2C" w:rsidRPr="00B53C00" w:rsidRDefault="000A6F2C" w:rsidP="0033060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0A6F2C" w:rsidRPr="00B53C00" w:rsidRDefault="000A6F2C" w:rsidP="0033060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0A6F2C" w:rsidRDefault="000A6F2C" w:rsidP="0033060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DF221C">
              <w:rPr>
                <w:rFonts w:eastAsia="Calibri"/>
                <w:sz w:val="18"/>
                <w:szCs w:val="18"/>
              </w:rPr>
              <w:t>Senior in top 25% of class. Judged on</w:t>
            </w:r>
            <w:r>
              <w:rPr>
                <w:rFonts w:eastAsia="Calibri"/>
                <w:sz w:val="18"/>
                <w:szCs w:val="18"/>
              </w:rPr>
              <w:t xml:space="preserve"> financial need, activities, and academics.</w:t>
            </w:r>
          </w:p>
        </w:tc>
        <w:tc>
          <w:tcPr>
            <w:tcW w:w="2160" w:type="dxa"/>
            <w:shd w:val="clear" w:color="auto" w:fill="auto"/>
          </w:tcPr>
          <w:p w:rsidR="000A6F2C" w:rsidRPr="008E3176" w:rsidRDefault="000A6F2C" w:rsidP="00EF3D62">
            <w:pPr>
              <w:widowControl/>
              <w:autoSpaceDE/>
              <w:autoSpaceDN/>
              <w:adjustRightInd/>
              <w:rPr>
                <w:rFonts w:eastAsia="Calibri"/>
                <w:color w:val="5F497A"/>
                <w:sz w:val="18"/>
                <w:szCs w:val="18"/>
              </w:rPr>
            </w:pPr>
          </w:p>
        </w:tc>
      </w:tr>
    </w:tbl>
    <w:p w:rsidR="00A64460" w:rsidRDefault="00A64460" w:rsidP="00A024BE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BC2ED5" w:rsidRDefault="00BC2ED5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E42C3F" w:rsidRDefault="00E42C3F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B53C00" w:rsidRPr="00B53C00" w:rsidRDefault="00B53C00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B53C00">
        <w:rPr>
          <w:rFonts w:eastAsia="Calibri"/>
          <w:sz w:val="24"/>
          <w:szCs w:val="24"/>
        </w:rPr>
        <w:t xml:space="preserve">SCHOLARSHIPS AWARDED TO </w:t>
      </w:r>
    </w:p>
    <w:p w:rsidR="00B53C00" w:rsidRPr="00B53C00" w:rsidRDefault="007B4968" w:rsidP="00B53C0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2017</w:t>
      </w:r>
      <w:r w:rsidR="00B53C00" w:rsidRPr="00B53C00">
        <w:rPr>
          <w:rFonts w:eastAsia="Calibri"/>
          <w:sz w:val="24"/>
          <w:szCs w:val="24"/>
        </w:rPr>
        <w:t xml:space="preserve"> GRADUATING SENIORS IN ANGELINA COUNTY</w:t>
      </w:r>
    </w:p>
    <w:p w:rsidR="00B53C00" w:rsidRPr="00B53C00" w:rsidRDefault="00B53C00" w:rsidP="00B53C00">
      <w:pPr>
        <w:widowControl/>
        <w:autoSpaceDE/>
        <w:autoSpaceDN/>
        <w:adjustRightInd/>
        <w:jc w:val="center"/>
        <w:rPr>
          <w:rFonts w:eastAsia="Calibri"/>
          <w:sz w:val="18"/>
          <w:szCs w:val="18"/>
        </w:rPr>
      </w:pPr>
    </w:p>
    <w:p w:rsidR="00B53C00" w:rsidRPr="00B53C00" w:rsidRDefault="00B53C00" w:rsidP="00B53C00">
      <w:pPr>
        <w:widowControl/>
        <w:autoSpaceDE/>
        <w:autoSpaceDN/>
        <w:adjustRightInd/>
        <w:jc w:val="center"/>
        <w:rPr>
          <w:rFonts w:eastAsia="Calibri"/>
          <w:sz w:val="18"/>
          <w:szCs w:val="18"/>
        </w:rPr>
      </w:pPr>
      <w:r w:rsidRPr="00B53C00">
        <w:rPr>
          <w:rFonts w:eastAsia="Calibri"/>
          <w:sz w:val="18"/>
          <w:szCs w:val="18"/>
        </w:rPr>
        <w:t>Student Name:_____________________</w:t>
      </w:r>
      <w:r w:rsidRPr="00B53C00">
        <w:rPr>
          <w:rFonts w:eastAsia="Calibri"/>
          <w:sz w:val="18"/>
          <w:szCs w:val="18"/>
        </w:rPr>
        <w:softHyphen/>
        <w:t>________    High School______________________________</w:t>
      </w:r>
    </w:p>
    <w:p w:rsidR="00B53C00" w:rsidRPr="00B53C00" w:rsidRDefault="00B53C00" w:rsidP="00B53C00">
      <w:pPr>
        <w:widowControl/>
        <w:autoSpaceDE/>
        <w:autoSpaceDN/>
        <w:adjustRightInd/>
        <w:jc w:val="center"/>
        <w:rPr>
          <w:rFonts w:eastAsia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367"/>
        <w:gridCol w:w="703"/>
        <w:gridCol w:w="1038"/>
        <w:gridCol w:w="3330"/>
        <w:gridCol w:w="2664"/>
      </w:tblGrid>
      <w:tr w:rsidR="00B53C00" w:rsidRPr="00B53C00" w:rsidTr="000B1488">
        <w:tc>
          <w:tcPr>
            <w:tcW w:w="49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3367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Scholarship</w:t>
            </w:r>
          </w:p>
        </w:tc>
        <w:tc>
          <w:tcPr>
            <w:tcW w:w="703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#</w:t>
            </w:r>
          </w:p>
        </w:tc>
        <w:tc>
          <w:tcPr>
            <w:tcW w:w="1038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Amt.</w:t>
            </w:r>
          </w:p>
        </w:tc>
        <w:tc>
          <w:tcPr>
            <w:tcW w:w="3330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Criteria</w:t>
            </w:r>
          </w:p>
        </w:tc>
        <w:tc>
          <w:tcPr>
            <w:tcW w:w="2664" w:type="dxa"/>
          </w:tcPr>
          <w:p w:rsidR="00B53C00" w:rsidRPr="00B53C00" w:rsidRDefault="00B53C00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Extra</w:t>
            </w:r>
          </w:p>
        </w:tc>
      </w:tr>
      <w:tr w:rsidR="00E31C9E" w:rsidRPr="00B53C00" w:rsidTr="000B1488">
        <w:tc>
          <w:tcPr>
            <w:tcW w:w="490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E31C9E" w:rsidRPr="00B53C00" w:rsidRDefault="00E31C9E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E31C9E" w:rsidRPr="00B53C00" w:rsidTr="000B1488">
        <w:tc>
          <w:tcPr>
            <w:tcW w:w="490" w:type="dxa"/>
          </w:tcPr>
          <w:p w:rsidR="00E31C9E" w:rsidRPr="00B53C00" w:rsidRDefault="00E31C9E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E31C9E" w:rsidRPr="005F08A3" w:rsidRDefault="00E31C9E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Angelina County A&amp;M Club Scholarship</w:t>
            </w:r>
          </w:p>
          <w:p w:rsidR="00E31C9E" w:rsidRPr="005F08A3" w:rsidRDefault="00E31C9E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</w:p>
          <w:p w:rsidR="00E31C9E" w:rsidRPr="005F08A3" w:rsidRDefault="00E31C9E" w:rsidP="00B53C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E31C9E" w:rsidRPr="00B53C00" w:rsidRDefault="00E31C9E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1038" w:type="dxa"/>
          </w:tcPr>
          <w:p w:rsidR="00E31C9E" w:rsidRPr="00B53C00" w:rsidRDefault="00E84B7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3330" w:type="dxa"/>
          </w:tcPr>
          <w:p w:rsidR="00E31C9E" w:rsidRPr="00B53C00" w:rsidRDefault="00E31C9E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Judged on rank, GPA</w:t>
            </w:r>
            <w:r w:rsidRPr="00B53C00">
              <w:rPr>
                <w:rFonts w:eastAsia="Calibri"/>
                <w:sz w:val="18"/>
                <w:szCs w:val="18"/>
              </w:rPr>
              <w:t xml:space="preserve">, test scores, </w:t>
            </w:r>
            <w:r>
              <w:rPr>
                <w:rFonts w:eastAsia="Calibri"/>
                <w:sz w:val="18"/>
                <w:szCs w:val="18"/>
              </w:rPr>
              <w:t xml:space="preserve">and </w:t>
            </w:r>
            <w:r w:rsidRPr="00B53C00">
              <w:rPr>
                <w:rFonts w:eastAsia="Calibri"/>
                <w:sz w:val="18"/>
                <w:szCs w:val="18"/>
              </w:rPr>
              <w:t xml:space="preserve">completed application. </w:t>
            </w:r>
          </w:p>
        </w:tc>
        <w:tc>
          <w:tcPr>
            <w:tcW w:w="2664" w:type="dxa"/>
          </w:tcPr>
          <w:p w:rsidR="00E31C9E" w:rsidRPr="00B53C00" w:rsidRDefault="00E31C9E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A&amp;M Acceptance l</w:t>
            </w:r>
            <w:r>
              <w:rPr>
                <w:rFonts w:eastAsia="Calibri"/>
                <w:sz w:val="18"/>
                <w:szCs w:val="18"/>
              </w:rPr>
              <w:t>et</w:t>
            </w:r>
            <w:r w:rsidRPr="00B53C00">
              <w:rPr>
                <w:rFonts w:eastAsia="Calibri"/>
                <w:sz w:val="18"/>
                <w:szCs w:val="18"/>
              </w:rPr>
              <w:t>t</w:t>
            </w:r>
            <w:r>
              <w:rPr>
                <w:rFonts w:eastAsia="Calibri"/>
                <w:sz w:val="18"/>
                <w:szCs w:val="18"/>
              </w:rPr>
              <w:t>er,</w:t>
            </w:r>
            <w:r w:rsidRPr="00B53C00">
              <w:rPr>
                <w:rFonts w:eastAsia="Calibri"/>
                <w:sz w:val="18"/>
                <w:szCs w:val="18"/>
              </w:rPr>
              <w:t xml:space="preserve"> paragraph “Why Want to Attend Texas A&amp;M”, 2 letters</w:t>
            </w:r>
            <w:r>
              <w:rPr>
                <w:rFonts w:eastAsia="Calibri"/>
                <w:sz w:val="18"/>
                <w:szCs w:val="18"/>
              </w:rPr>
              <w:t xml:space="preserve"> of</w:t>
            </w:r>
            <w:r w:rsidRPr="00B53C00">
              <w:rPr>
                <w:rFonts w:eastAsia="Calibri"/>
                <w:sz w:val="18"/>
                <w:szCs w:val="18"/>
              </w:rPr>
              <w:t xml:space="preserve"> recommendation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Angelina County Bar Association</w:t>
            </w:r>
          </w:p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1038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Judged on total application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Add paragraph on Career/Major Choice</w:t>
            </w: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Angelina County Drug Free All Stars</w:t>
            </w:r>
          </w:p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633CD5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1038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$500</w:t>
            </w:r>
          </w:p>
        </w:tc>
        <w:tc>
          <w:tcPr>
            <w:tcW w:w="3330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  <w:r w:rsidRPr="00B53C00">
              <w:rPr>
                <w:rFonts w:eastAsia="Calibri"/>
                <w:sz w:val="18"/>
                <w:szCs w:val="18"/>
              </w:rPr>
              <w:t>tudent who participated in Drug Free All Stars</w:t>
            </w:r>
          </w:p>
        </w:tc>
        <w:tc>
          <w:tcPr>
            <w:tcW w:w="2664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DA669F" w:rsidRPr="00B53C00" w:rsidRDefault="00DA669F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2C2702" w:rsidRPr="00B53C00" w:rsidTr="000B1488">
        <w:tc>
          <w:tcPr>
            <w:tcW w:w="490" w:type="dxa"/>
          </w:tcPr>
          <w:p w:rsidR="002C2702" w:rsidRPr="00B53C00" w:rsidRDefault="002C2702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2C2702" w:rsidRPr="005F08A3" w:rsidRDefault="002C2702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Angelina County Master Gardeners</w:t>
            </w:r>
          </w:p>
          <w:p w:rsidR="002C2702" w:rsidRPr="005F08A3" w:rsidRDefault="002C2702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2C2702" w:rsidRPr="00B53C00" w:rsidRDefault="002C2702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2C2702" w:rsidRPr="00B53C00" w:rsidRDefault="002C2702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2C2702" w:rsidRPr="00B53C00" w:rsidRDefault="003C1CBA" w:rsidP="00DA669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be pursuing an education in Horticulture or Agriculture.</w:t>
            </w:r>
          </w:p>
        </w:tc>
        <w:tc>
          <w:tcPr>
            <w:tcW w:w="2664" w:type="dxa"/>
          </w:tcPr>
          <w:p w:rsidR="00797235" w:rsidRPr="00797235" w:rsidRDefault="003C1CBA" w:rsidP="00797235">
            <w:pPr>
              <w:rPr>
                <w:rFonts w:eastAsia="Calibri"/>
                <w:caps/>
              </w:rPr>
            </w:pPr>
            <w:r>
              <w:rPr>
                <w:rFonts w:eastAsia="Calibri"/>
              </w:rPr>
              <w:t>3.0 GP</w:t>
            </w:r>
            <w:r w:rsidR="00797235">
              <w:rPr>
                <w:rFonts w:eastAsia="Calibri"/>
                <w:caps/>
              </w:rPr>
              <w:t xml:space="preserve">A </w:t>
            </w:r>
            <w:r w:rsidR="00797235" w:rsidRPr="00797235">
              <w:rPr>
                <w:rFonts w:eastAsia="Calibri"/>
              </w:rPr>
              <w:t xml:space="preserve">and </w:t>
            </w:r>
            <w:r w:rsidR="00797235">
              <w:rPr>
                <w:rFonts w:eastAsia="Calibri"/>
              </w:rPr>
              <w:t>financial need</w:t>
            </w: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Angelina County Teen Court</w:t>
            </w:r>
          </w:p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1038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3330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Student who participated in Teen Court.</w:t>
            </w:r>
          </w:p>
        </w:tc>
        <w:tc>
          <w:tcPr>
            <w:tcW w:w="2664" w:type="dxa"/>
          </w:tcPr>
          <w:p w:rsidR="00DA669F" w:rsidRPr="00B53C00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FF6B13" w:rsidRPr="00B53C00" w:rsidTr="000B1488">
        <w:tc>
          <w:tcPr>
            <w:tcW w:w="490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FF6B13" w:rsidRPr="005F08A3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DA669F" w:rsidRPr="00B53C00" w:rsidTr="000B1488">
        <w:tc>
          <w:tcPr>
            <w:tcW w:w="490" w:type="dxa"/>
          </w:tcPr>
          <w:p w:rsidR="00DA669F" w:rsidRPr="00B53C00" w:rsidRDefault="00DA669F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Bettye and Murphy George Foundation</w:t>
            </w:r>
          </w:p>
          <w:p w:rsidR="00DA669F" w:rsidRPr="005F08A3" w:rsidRDefault="00DA669F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Plans to attend Angelina or SFA, must major in Special Education or related field.</w:t>
            </w:r>
          </w:p>
        </w:tc>
        <w:tc>
          <w:tcPr>
            <w:tcW w:w="2664" w:type="dxa"/>
          </w:tcPr>
          <w:p w:rsidR="00DA669F" w:rsidRPr="00B53C00" w:rsidRDefault="00DA669F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Paragrap</w:t>
            </w:r>
            <w:r>
              <w:rPr>
                <w:rFonts w:eastAsia="Calibri"/>
                <w:sz w:val="18"/>
                <w:szCs w:val="18"/>
              </w:rPr>
              <w:t xml:space="preserve">h about Special Education Major and </w:t>
            </w:r>
            <w:r w:rsidRPr="00B53C00">
              <w:rPr>
                <w:rFonts w:eastAsia="Calibri"/>
                <w:sz w:val="18"/>
                <w:szCs w:val="18"/>
              </w:rPr>
              <w:t>Why?</w:t>
            </w:r>
          </w:p>
        </w:tc>
      </w:tr>
      <w:tr w:rsidR="00FF6B13" w:rsidRPr="00B53C00" w:rsidTr="000B1488">
        <w:tc>
          <w:tcPr>
            <w:tcW w:w="490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FF6B13" w:rsidRPr="005F08A3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FF6B13" w:rsidRPr="00B53C00" w:rsidRDefault="00FF6B13" w:rsidP="00FF6B1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FF6B13" w:rsidRPr="00B53C00" w:rsidTr="000B1488">
        <w:tc>
          <w:tcPr>
            <w:tcW w:w="490" w:type="dxa"/>
          </w:tcPr>
          <w:p w:rsidR="00FF6B13" w:rsidRPr="00B53C00" w:rsidRDefault="00FF6B13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FF6B13" w:rsidRPr="005F08A3" w:rsidRDefault="00FF6B13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Chuck Arnold Memorial Scholarship</w:t>
            </w:r>
          </w:p>
          <w:p w:rsidR="00FF6B13" w:rsidRPr="005F08A3" w:rsidRDefault="00FF6B13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FF6B13" w:rsidRPr="00B53C00" w:rsidRDefault="00FF6B13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1038" w:type="dxa"/>
          </w:tcPr>
          <w:p w:rsidR="00FF6B13" w:rsidRPr="00B53C00" w:rsidRDefault="00FF6B13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FF6B13" w:rsidRPr="00B53C00" w:rsidRDefault="00FF6B13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Current member of FFA or 4H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FF6B13" w:rsidRPr="00B53C00" w:rsidRDefault="00FF6B13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Must interview with Roundtable committee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FF6B13" w:rsidRPr="00B53C00" w:rsidTr="000B1488">
        <w:tc>
          <w:tcPr>
            <w:tcW w:w="490" w:type="dxa"/>
          </w:tcPr>
          <w:p w:rsidR="00FF6B13" w:rsidRPr="00B53C00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FF6B13" w:rsidRPr="005F08A3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FF6B13" w:rsidRPr="00B53C00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6B13" w:rsidRPr="00B53C00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FF6B13" w:rsidRPr="00B53C00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FF6B13" w:rsidRPr="00B53C00" w:rsidRDefault="00FF6B13" w:rsidP="00E31C9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7B5635" w:rsidRPr="00B53C00" w:rsidTr="000B1488">
        <w:tc>
          <w:tcPr>
            <w:tcW w:w="490" w:type="dxa"/>
          </w:tcPr>
          <w:p w:rsidR="007B5635" w:rsidRDefault="007B563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7B5635" w:rsidRPr="005F08A3" w:rsidRDefault="007B5635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5F08A3">
              <w:rPr>
                <w:rFonts w:eastAsia="Calibri"/>
                <w:sz w:val="18"/>
                <w:szCs w:val="18"/>
              </w:rPr>
              <w:t>Junior League of Lufkin Scholarship</w:t>
            </w:r>
          </w:p>
          <w:p w:rsidR="007B5635" w:rsidRPr="005F08A3" w:rsidRDefault="007B5635" w:rsidP="000B148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7B5635" w:rsidRPr="00B53C00" w:rsidRDefault="007B5635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</w:t>
            </w:r>
            <w:r w:rsidRPr="00B53C00">
              <w:rPr>
                <w:rFonts w:eastAsia="Calibri"/>
                <w:sz w:val="18"/>
                <w:szCs w:val="18"/>
              </w:rPr>
              <w:t>aries</w:t>
            </w:r>
          </w:p>
        </w:tc>
        <w:tc>
          <w:tcPr>
            <w:tcW w:w="1038" w:type="dxa"/>
          </w:tcPr>
          <w:p w:rsidR="007B5635" w:rsidRPr="00B53C00" w:rsidRDefault="007B5635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7B5635" w:rsidRPr="00B53C00" w:rsidRDefault="007B5635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Emphasis on community service experience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7B5635" w:rsidRPr="00B53C00" w:rsidRDefault="007B5635" w:rsidP="00A644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B53C00">
              <w:rPr>
                <w:rFonts w:eastAsia="Calibri"/>
                <w:sz w:val="18"/>
                <w:szCs w:val="18"/>
              </w:rPr>
              <w:t>DO NOT ATTACH PHOTO</w:t>
            </w:r>
          </w:p>
        </w:tc>
      </w:tr>
      <w:tr w:rsidR="007B5635" w:rsidRPr="00B53C00" w:rsidTr="000B1488">
        <w:tc>
          <w:tcPr>
            <w:tcW w:w="490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7B5635" w:rsidRPr="00B53C00" w:rsidRDefault="007B5635" w:rsidP="007B5635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7B5635" w:rsidRPr="00B53C00" w:rsidTr="000B1488">
        <w:tc>
          <w:tcPr>
            <w:tcW w:w="490" w:type="dxa"/>
          </w:tcPr>
          <w:p w:rsidR="007B5635" w:rsidRPr="00B53C00" w:rsidRDefault="007B563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Lufkin Schools Food Service Association Scholarship</w:t>
            </w:r>
          </w:p>
        </w:tc>
        <w:tc>
          <w:tcPr>
            <w:tcW w:w="703" w:type="dxa"/>
          </w:tcPr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$700</w:t>
            </w:r>
          </w:p>
        </w:tc>
        <w:tc>
          <w:tcPr>
            <w:tcW w:w="3330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Child or grandchild of active Lufkin Food Service employee and current member of Food Service Association. </w:t>
            </w:r>
            <w:r w:rsidR="001A0FBE" w:rsidRPr="001A0FBE">
              <w:rPr>
                <w:rFonts w:eastAsia="Calibri"/>
                <w:sz w:val="18"/>
                <w:szCs w:val="18"/>
              </w:rPr>
              <w:t>M</w:t>
            </w:r>
            <w:r w:rsidR="001A0FBE">
              <w:rPr>
                <w:rFonts w:eastAsia="Calibri"/>
                <w:sz w:val="18"/>
                <w:szCs w:val="18"/>
              </w:rPr>
              <w:t>ust be a m</w:t>
            </w:r>
            <w:r w:rsidR="001A0FBE" w:rsidRPr="001A0FBE">
              <w:rPr>
                <w:rFonts w:eastAsia="Calibri"/>
                <w:sz w:val="18"/>
                <w:szCs w:val="18"/>
              </w:rPr>
              <w:t>ember of Lufkin Association of School Nutrition 1 year.</w:t>
            </w:r>
          </w:p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 the event of a tie, priority will be given to the individual whose brother or sister has not received</w:t>
            </w:r>
            <w:r w:rsidR="001A0FBE">
              <w:rPr>
                <w:rFonts w:eastAsia="Calibri"/>
                <w:sz w:val="18"/>
                <w:szCs w:val="18"/>
              </w:rPr>
              <w:t xml:space="preserve"> prior award. Must use Fall 2017</w:t>
            </w:r>
            <w:r>
              <w:rPr>
                <w:rFonts w:eastAsia="Calibri"/>
                <w:sz w:val="18"/>
                <w:szCs w:val="18"/>
              </w:rPr>
              <w:t xml:space="preserve"> to not forfeit.</w:t>
            </w:r>
          </w:p>
        </w:tc>
        <w:tc>
          <w:tcPr>
            <w:tcW w:w="2664" w:type="dxa"/>
          </w:tcPr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7B5635" w:rsidRPr="00B53C00" w:rsidTr="000B1488">
        <w:tc>
          <w:tcPr>
            <w:tcW w:w="490" w:type="dxa"/>
          </w:tcPr>
          <w:p w:rsidR="007B5635" w:rsidRPr="00B53C00" w:rsidRDefault="007B563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7B5635" w:rsidRPr="00B53C00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570CD" w:rsidRPr="00B53C00" w:rsidTr="009945A4">
        <w:tc>
          <w:tcPr>
            <w:tcW w:w="490" w:type="dxa"/>
          </w:tcPr>
          <w:p w:rsidR="006570CD" w:rsidRPr="00B53C00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 Day Group</w:t>
            </w:r>
          </w:p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1038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Varies</w:t>
            </w:r>
          </w:p>
        </w:tc>
        <w:tc>
          <w:tcPr>
            <w:tcW w:w="3330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Judged on academic performance (rank and test scores. Must demonstrate leadership and participation in school organizations and community services.</w:t>
            </w:r>
          </w:p>
        </w:tc>
        <w:tc>
          <w:tcPr>
            <w:tcW w:w="2664" w:type="dxa"/>
          </w:tcPr>
          <w:p w:rsidR="006570CD" w:rsidRPr="00B53C00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6570CD" w:rsidRPr="00B53C00" w:rsidTr="009945A4">
        <w:tc>
          <w:tcPr>
            <w:tcW w:w="490" w:type="dxa"/>
          </w:tcPr>
          <w:p w:rsidR="006570CD" w:rsidRPr="00B53C00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30" w:type="dxa"/>
          </w:tcPr>
          <w:p w:rsidR="006570CD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4" w:type="dxa"/>
          </w:tcPr>
          <w:p w:rsidR="006570CD" w:rsidRPr="00B53C00" w:rsidRDefault="006570CD" w:rsidP="009945A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</w:tr>
      <w:tr w:rsidR="007B5635" w:rsidRPr="00B53C00" w:rsidTr="000B1488">
        <w:tc>
          <w:tcPr>
            <w:tcW w:w="490" w:type="dxa"/>
          </w:tcPr>
          <w:p w:rsidR="007B5635" w:rsidRPr="00B53C00" w:rsidRDefault="007B563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67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Rodeo Queen Scholarship</w:t>
            </w:r>
          </w:p>
        </w:tc>
        <w:tc>
          <w:tcPr>
            <w:tcW w:w="703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$1000</w:t>
            </w:r>
          </w:p>
        </w:tc>
        <w:tc>
          <w:tcPr>
            <w:tcW w:w="3330" w:type="dxa"/>
          </w:tcPr>
          <w:p w:rsidR="007B5635" w:rsidRDefault="007B5635" w:rsidP="001C606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have participated in FFA, 4H, or High School Rodeo for a minimum of one year during high school.</w:t>
            </w:r>
          </w:p>
        </w:tc>
        <w:tc>
          <w:tcPr>
            <w:tcW w:w="2664" w:type="dxa"/>
          </w:tcPr>
          <w:p w:rsidR="007B5635" w:rsidRPr="00B53C00" w:rsidRDefault="007B5635" w:rsidP="00B53C0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Must be available to attend all nights of the Angelina County Benefit Rodeo.</w:t>
            </w:r>
          </w:p>
        </w:tc>
      </w:tr>
    </w:tbl>
    <w:p w:rsidR="00B53C00" w:rsidRPr="00B53C00" w:rsidRDefault="00B53C00" w:rsidP="00B53C00">
      <w:pPr>
        <w:widowControl/>
        <w:autoSpaceDE/>
        <w:autoSpaceDN/>
        <w:adjustRightInd/>
        <w:rPr>
          <w:rFonts w:eastAsia="Calibri"/>
        </w:rPr>
      </w:pPr>
    </w:p>
    <w:p w:rsidR="00B53C00" w:rsidRDefault="00B53C00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p w:rsidR="008E14BF" w:rsidRDefault="008E14BF" w:rsidP="008E7CAC">
      <w:pPr>
        <w:rPr>
          <w:color w:val="000000"/>
        </w:rPr>
      </w:pPr>
    </w:p>
    <w:sectPr w:rsidR="008E14BF">
      <w:headerReference w:type="default" r:id="rId10"/>
      <w:type w:val="continuous"/>
      <w:pgSz w:w="12240" w:h="15840"/>
      <w:pgMar w:top="360" w:right="432" w:bottom="18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75" w:rsidRDefault="009F5775">
      <w:r>
        <w:separator/>
      </w:r>
    </w:p>
  </w:endnote>
  <w:endnote w:type="continuationSeparator" w:id="0">
    <w:p w:rsidR="009F5775" w:rsidRDefault="009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75" w:rsidRDefault="009F5775">
      <w:r>
        <w:separator/>
      </w:r>
    </w:p>
  </w:footnote>
  <w:footnote w:type="continuationSeparator" w:id="0">
    <w:p w:rsidR="009F5775" w:rsidRDefault="009F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75" w:rsidRDefault="009F577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2788920" cy="356616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8920" cy="356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  <w:p w:rsidR="009F5775" w:rsidRDefault="009F5775">
                          <w:pPr>
                            <w:rPr>
                              <w:color w:val="BFBF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0;margin-top:0;width:219.6pt;height:28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" o:allowincell="f" filled="f" stroked="f">
              <v:textbox>
                <w:txbxContent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  <w:p w:rsidR="009F5775" w:rsidRDefault="009F5775">
                    <w:pPr>
                      <w:rPr>
                        <w:color w:val="BFBFBF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698"/>
    <w:multiLevelType w:val="hybridMultilevel"/>
    <w:tmpl w:val="E92A781A"/>
    <w:lvl w:ilvl="0" w:tplc="A46EA2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C4F2E90"/>
    <w:multiLevelType w:val="hybridMultilevel"/>
    <w:tmpl w:val="44FAB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630A9"/>
    <w:multiLevelType w:val="hybridMultilevel"/>
    <w:tmpl w:val="224AC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2320D"/>
    <w:multiLevelType w:val="hybridMultilevel"/>
    <w:tmpl w:val="01C8954E"/>
    <w:lvl w:ilvl="0" w:tplc="069CE926">
      <w:start w:val="12"/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1"/>
    <w:rsid w:val="00001727"/>
    <w:rsid w:val="0000202A"/>
    <w:rsid w:val="0002584F"/>
    <w:rsid w:val="000533F1"/>
    <w:rsid w:val="000543EC"/>
    <w:rsid w:val="000862B4"/>
    <w:rsid w:val="000A6F2C"/>
    <w:rsid w:val="000B1488"/>
    <w:rsid w:val="000C4051"/>
    <w:rsid w:val="000D38BE"/>
    <w:rsid w:val="000F397F"/>
    <w:rsid w:val="000F3E34"/>
    <w:rsid w:val="00112DC0"/>
    <w:rsid w:val="00123085"/>
    <w:rsid w:val="00132F03"/>
    <w:rsid w:val="00144557"/>
    <w:rsid w:val="00145A47"/>
    <w:rsid w:val="00152B7A"/>
    <w:rsid w:val="00160CCD"/>
    <w:rsid w:val="00193D6D"/>
    <w:rsid w:val="001A0FBE"/>
    <w:rsid w:val="001C50F5"/>
    <w:rsid w:val="001C5FA6"/>
    <w:rsid w:val="001C6066"/>
    <w:rsid w:val="001D65CB"/>
    <w:rsid w:val="001F611D"/>
    <w:rsid w:val="001F659E"/>
    <w:rsid w:val="00207EEE"/>
    <w:rsid w:val="00226AA3"/>
    <w:rsid w:val="00247E51"/>
    <w:rsid w:val="0025492A"/>
    <w:rsid w:val="0028253C"/>
    <w:rsid w:val="00282C1A"/>
    <w:rsid w:val="00290F1C"/>
    <w:rsid w:val="00292A2B"/>
    <w:rsid w:val="002C2702"/>
    <w:rsid w:val="002D1042"/>
    <w:rsid w:val="002D5971"/>
    <w:rsid w:val="002D7D19"/>
    <w:rsid w:val="002E56BE"/>
    <w:rsid w:val="0030176B"/>
    <w:rsid w:val="003065DB"/>
    <w:rsid w:val="003072D0"/>
    <w:rsid w:val="00313075"/>
    <w:rsid w:val="00316723"/>
    <w:rsid w:val="003221DC"/>
    <w:rsid w:val="00330604"/>
    <w:rsid w:val="00345E7B"/>
    <w:rsid w:val="0036078C"/>
    <w:rsid w:val="0036324D"/>
    <w:rsid w:val="003849EA"/>
    <w:rsid w:val="0039196E"/>
    <w:rsid w:val="003C1CBA"/>
    <w:rsid w:val="003C27EA"/>
    <w:rsid w:val="003D67BB"/>
    <w:rsid w:val="003E4611"/>
    <w:rsid w:val="003E6AD7"/>
    <w:rsid w:val="004048AE"/>
    <w:rsid w:val="00414E38"/>
    <w:rsid w:val="00423B30"/>
    <w:rsid w:val="0042557C"/>
    <w:rsid w:val="00431254"/>
    <w:rsid w:val="00432BBB"/>
    <w:rsid w:val="0045013C"/>
    <w:rsid w:val="00456D0B"/>
    <w:rsid w:val="00472E9C"/>
    <w:rsid w:val="00475791"/>
    <w:rsid w:val="00480CC3"/>
    <w:rsid w:val="004A182D"/>
    <w:rsid w:val="004B28F9"/>
    <w:rsid w:val="004D3B1B"/>
    <w:rsid w:val="004D732D"/>
    <w:rsid w:val="004F0604"/>
    <w:rsid w:val="004F302D"/>
    <w:rsid w:val="004F429C"/>
    <w:rsid w:val="00503BA6"/>
    <w:rsid w:val="005172F8"/>
    <w:rsid w:val="00530D86"/>
    <w:rsid w:val="005916FF"/>
    <w:rsid w:val="00594A3B"/>
    <w:rsid w:val="0059703C"/>
    <w:rsid w:val="005A2801"/>
    <w:rsid w:val="005B0096"/>
    <w:rsid w:val="005B18E5"/>
    <w:rsid w:val="005B3A06"/>
    <w:rsid w:val="005C63D8"/>
    <w:rsid w:val="005E71B1"/>
    <w:rsid w:val="005F08A3"/>
    <w:rsid w:val="006145B0"/>
    <w:rsid w:val="0063262F"/>
    <w:rsid w:val="00633CD5"/>
    <w:rsid w:val="006570CD"/>
    <w:rsid w:val="0067000C"/>
    <w:rsid w:val="00677943"/>
    <w:rsid w:val="006879E2"/>
    <w:rsid w:val="00691605"/>
    <w:rsid w:val="006A0E06"/>
    <w:rsid w:val="006A5C96"/>
    <w:rsid w:val="006D4F8F"/>
    <w:rsid w:val="006D584C"/>
    <w:rsid w:val="006F39B8"/>
    <w:rsid w:val="00702EF8"/>
    <w:rsid w:val="0070784E"/>
    <w:rsid w:val="007166E9"/>
    <w:rsid w:val="00722977"/>
    <w:rsid w:val="0073551A"/>
    <w:rsid w:val="00736C2E"/>
    <w:rsid w:val="0074355F"/>
    <w:rsid w:val="007572E5"/>
    <w:rsid w:val="007625FB"/>
    <w:rsid w:val="00772BEC"/>
    <w:rsid w:val="00777D41"/>
    <w:rsid w:val="00781A9B"/>
    <w:rsid w:val="00795CF9"/>
    <w:rsid w:val="007966D3"/>
    <w:rsid w:val="00797235"/>
    <w:rsid w:val="007B3240"/>
    <w:rsid w:val="007B4968"/>
    <w:rsid w:val="007B5635"/>
    <w:rsid w:val="007F05DF"/>
    <w:rsid w:val="00804A1B"/>
    <w:rsid w:val="00806768"/>
    <w:rsid w:val="00863966"/>
    <w:rsid w:val="00875BC1"/>
    <w:rsid w:val="0088123B"/>
    <w:rsid w:val="00885164"/>
    <w:rsid w:val="00885900"/>
    <w:rsid w:val="00893776"/>
    <w:rsid w:val="008B02B6"/>
    <w:rsid w:val="008C3A7D"/>
    <w:rsid w:val="008E14BF"/>
    <w:rsid w:val="008E3176"/>
    <w:rsid w:val="008E7CAC"/>
    <w:rsid w:val="008F5F2A"/>
    <w:rsid w:val="00951E55"/>
    <w:rsid w:val="00954429"/>
    <w:rsid w:val="00973B5D"/>
    <w:rsid w:val="00977983"/>
    <w:rsid w:val="00982043"/>
    <w:rsid w:val="0098283E"/>
    <w:rsid w:val="009840E7"/>
    <w:rsid w:val="009A78B7"/>
    <w:rsid w:val="009D28B8"/>
    <w:rsid w:val="009E273D"/>
    <w:rsid w:val="009F5775"/>
    <w:rsid w:val="00A0040A"/>
    <w:rsid w:val="00A00AF2"/>
    <w:rsid w:val="00A00DA3"/>
    <w:rsid w:val="00A024BE"/>
    <w:rsid w:val="00A101E3"/>
    <w:rsid w:val="00A12A36"/>
    <w:rsid w:val="00A170B3"/>
    <w:rsid w:val="00A36110"/>
    <w:rsid w:val="00A462C8"/>
    <w:rsid w:val="00A5449F"/>
    <w:rsid w:val="00A64460"/>
    <w:rsid w:val="00A669E1"/>
    <w:rsid w:val="00A84EA1"/>
    <w:rsid w:val="00A92D27"/>
    <w:rsid w:val="00A9761C"/>
    <w:rsid w:val="00AA3F7A"/>
    <w:rsid w:val="00AC26FD"/>
    <w:rsid w:val="00AE14B2"/>
    <w:rsid w:val="00AE24EF"/>
    <w:rsid w:val="00AF1527"/>
    <w:rsid w:val="00AF7479"/>
    <w:rsid w:val="00B05EBB"/>
    <w:rsid w:val="00B15724"/>
    <w:rsid w:val="00B41AD3"/>
    <w:rsid w:val="00B53C00"/>
    <w:rsid w:val="00B7024F"/>
    <w:rsid w:val="00B74FF3"/>
    <w:rsid w:val="00B7614A"/>
    <w:rsid w:val="00BA6B33"/>
    <w:rsid w:val="00BC2ED5"/>
    <w:rsid w:val="00BD6E41"/>
    <w:rsid w:val="00BF51E2"/>
    <w:rsid w:val="00C133E4"/>
    <w:rsid w:val="00C23F23"/>
    <w:rsid w:val="00C2636A"/>
    <w:rsid w:val="00C3763B"/>
    <w:rsid w:val="00C46D3F"/>
    <w:rsid w:val="00C65A67"/>
    <w:rsid w:val="00C7401A"/>
    <w:rsid w:val="00C772E0"/>
    <w:rsid w:val="00C80442"/>
    <w:rsid w:val="00CA0224"/>
    <w:rsid w:val="00CA5EBF"/>
    <w:rsid w:val="00CB45E8"/>
    <w:rsid w:val="00CD4D27"/>
    <w:rsid w:val="00CF6DE1"/>
    <w:rsid w:val="00D11883"/>
    <w:rsid w:val="00D21A07"/>
    <w:rsid w:val="00D365FC"/>
    <w:rsid w:val="00D456D5"/>
    <w:rsid w:val="00D77305"/>
    <w:rsid w:val="00D8060D"/>
    <w:rsid w:val="00D85698"/>
    <w:rsid w:val="00D94B56"/>
    <w:rsid w:val="00DA669F"/>
    <w:rsid w:val="00DB27D6"/>
    <w:rsid w:val="00DE08B2"/>
    <w:rsid w:val="00DF0AE6"/>
    <w:rsid w:val="00DF221C"/>
    <w:rsid w:val="00E00DEB"/>
    <w:rsid w:val="00E14DA5"/>
    <w:rsid w:val="00E23E00"/>
    <w:rsid w:val="00E31C9E"/>
    <w:rsid w:val="00E372E7"/>
    <w:rsid w:val="00E40966"/>
    <w:rsid w:val="00E42C3F"/>
    <w:rsid w:val="00E533DF"/>
    <w:rsid w:val="00E534AD"/>
    <w:rsid w:val="00E57016"/>
    <w:rsid w:val="00E74E33"/>
    <w:rsid w:val="00E75837"/>
    <w:rsid w:val="00E76BDB"/>
    <w:rsid w:val="00E77354"/>
    <w:rsid w:val="00E84B7F"/>
    <w:rsid w:val="00E875CF"/>
    <w:rsid w:val="00EA18D7"/>
    <w:rsid w:val="00EA3F22"/>
    <w:rsid w:val="00EC7051"/>
    <w:rsid w:val="00EE097F"/>
    <w:rsid w:val="00EF3D62"/>
    <w:rsid w:val="00F306FE"/>
    <w:rsid w:val="00F40B18"/>
    <w:rsid w:val="00F93A23"/>
    <w:rsid w:val="00FB5861"/>
    <w:rsid w:val="00FC299E"/>
    <w:rsid w:val="00FD3605"/>
    <w:rsid w:val="00FF0CE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17F2493F-9B38-478C-98ED-1B32724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5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1E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6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6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1E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character" w:styleId="Hyperlink">
    <w:name w:val="Hyperlink"/>
    <w:uiPriority w:val="99"/>
    <w:rsid w:val="00951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2B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CAC"/>
    <w:pPr>
      <w:widowControl/>
      <w:autoSpaceDE/>
      <w:autoSpaceDN/>
      <w:adjustRightInd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80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8060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urphy@lufkini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ia\AppData\Local\Microsoft\Windows\Temporary%20Internet%20Files\Content.IE5\H61X3HDD\Alumnischolarshipapplication01232013forwebsiterevis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2207-D97C-49C2-8406-623D932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Alumnischolarshipapplication01232013forwebsiterevised</Template>
  <TotalTime>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LUFKIN HIGH SCHOOL</vt:lpstr>
    </vt:vector>
  </TitlesOfParts>
  <Company>Lufkin ISD Career Tech</Company>
  <LinksUpToDate>false</LinksUpToDate>
  <CharactersWithSpaces>10395</CharactersWithSpaces>
  <SharedDoc>false</SharedDoc>
  <HLinks>
    <vt:vector size="12" baseType="variant"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mailto:gmurphy@lufkinisd.org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LUFKIN HIGH SCHOOL</dc:title>
  <dc:creator>Austin, Lyndia</dc:creator>
  <cp:lastModifiedBy>GONZALEZ, CHRISTIAN A</cp:lastModifiedBy>
  <cp:revision>2</cp:revision>
  <cp:lastPrinted>2016-12-01T21:39:00Z</cp:lastPrinted>
  <dcterms:created xsi:type="dcterms:W3CDTF">2017-01-10T14:51:00Z</dcterms:created>
  <dcterms:modified xsi:type="dcterms:W3CDTF">2017-01-10T14:51:00Z</dcterms:modified>
</cp:coreProperties>
</file>